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E4FF1" w14:textId="77777777" w:rsidR="007450E1" w:rsidRDefault="007450E1" w:rsidP="007450E1">
      <w:pPr>
        <w:rPr>
          <w:rFonts w:ascii="Arial" w:hAnsi="Arial"/>
        </w:rPr>
      </w:pPr>
      <w:bookmarkStart w:id="0" w:name="_GoBack"/>
      <w:bookmarkEnd w:id="0"/>
    </w:p>
    <w:p w14:paraId="1E5DD6E6"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aps/>
          <w:sz w:val="17"/>
        </w:rPr>
      </w:pPr>
      <w:r>
        <w:rPr>
          <w:rFonts w:ascii="Arial" w:hAnsi="Arial"/>
          <w:caps/>
          <w:sz w:val="17"/>
        </w:rPr>
        <w:t>AGAPLESION ALLGEMEINES KRANKENHAUS HAGEN</w:t>
      </w:r>
    </w:p>
    <w:p w14:paraId="110A0342"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rPr>
      </w:pPr>
    </w:p>
    <w:p w14:paraId="482BBC50"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b/>
          <w:color w:val="000000"/>
          <w:sz w:val="17"/>
        </w:rPr>
      </w:pPr>
      <w:r>
        <w:rPr>
          <w:rFonts w:ascii="Arial" w:hAnsi="Arial"/>
          <w:b/>
          <w:color w:val="000000"/>
          <w:sz w:val="17"/>
        </w:rPr>
        <w:t>Zentrum für Orthopädie und Unfallchirurgie</w:t>
      </w:r>
    </w:p>
    <w:p w14:paraId="50E431E3"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rPr>
      </w:pPr>
      <w:r>
        <w:rPr>
          <w:rFonts w:ascii="Arial" w:hAnsi="Arial"/>
          <w:color w:val="000000"/>
          <w:sz w:val="17"/>
        </w:rPr>
        <w:t>Chefarzt Orthopädie und Orthopädische Chirurgie</w:t>
      </w:r>
    </w:p>
    <w:p w14:paraId="5D5AAFB9"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highlight w:val="yellow"/>
        </w:rPr>
      </w:pPr>
      <w:r>
        <w:rPr>
          <w:rFonts w:ascii="Arial" w:hAnsi="Arial"/>
          <w:color w:val="000000"/>
          <w:sz w:val="17"/>
        </w:rPr>
        <w:t>Dr. med. B. Stuckmann</w:t>
      </w:r>
    </w:p>
    <w:p w14:paraId="7B143960"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highlight w:val="yellow"/>
        </w:rPr>
      </w:pPr>
    </w:p>
    <w:p w14:paraId="51EA0AAA" w14:textId="77777777" w:rsidR="007450E1" w:rsidRDefault="007450E1" w:rsidP="00503A7D">
      <w:pPr>
        <w:framePr w:w="2693" w:h="12891" w:hSpace="142" w:wrap="around" w:vAnchor="text" w:hAnchor="page" w:x="8897" w:y="2"/>
        <w:widowControl w:val="0"/>
        <w:autoSpaceDE w:val="0"/>
        <w:autoSpaceDN w:val="0"/>
        <w:adjustRightInd w:val="0"/>
        <w:spacing w:line="288" w:lineRule="auto"/>
        <w:textAlignment w:val="center"/>
        <w:rPr>
          <w:rFonts w:ascii="Arial" w:hAnsi="Arial"/>
          <w:color w:val="000000"/>
          <w:sz w:val="17"/>
        </w:rPr>
      </w:pPr>
      <w:r>
        <w:rPr>
          <w:rFonts w:ascii="Arial" w:hAnsi="Arial"/>
          <w:color w:val="000000"/>
          <w:sz w:val="17"/>
        </w:rPr>
        <w:t>Grünstraße 35</w:t>
      </w:r>
    </w:p>
    <w:p w14:paraId="1AA80017" w14:textId="77777777" w:rsidR="007450E1" w:rsidRDefault="007450E1" w:rsidP="00503A7D">
      <w:pPr>
        <w:framePr w:w="2693" w:h="12891" w:hSpace="142" w:wrap="around" w:vAnchor="text" w:hAnchor="page" w:x="8897" w:y="2"/>
        <w:widowControl w:val="0"/>
        <w:autoSpaceDE w:val="0"/>
        <w:autoSpaceDN w:val="0"/>
        <w:adjustRightInd w:val="0"/>
        <w:spacing w:line="288" w:lineRule="auto"/>
        <w:textAlignment w:val="center"/>
        <w:rPr>
          <w:rFonts w:ascii="Arial" w:hAnsi="Arial"/>
          <w:color w:val="000000"/>
          <w:sz w:val="17"/>
        </w:rPr>
      </w:pPr>
      <w:r>
        <w:rPr>
          <w:rFonts w:ascii="Arial" w:hAnsi="Arial"/>
          <w:color w:val="000000"/>
          <w:sz w:val="17"/>
        </w:rPr>
        <w:t>58095 Hagen</w:t>
      </w:r>
    </w:p>
    <w:p w14:paraId="3A182E26" w14:textId="77777777" w:rsidR="007450E1" w:rsidRDefault="007450E1" w:rsidP="00503A7D">
      <w:pPr>
        <w:framePr w:w="2693" w:h="12891" w:hSpace="142" w:wrap="around" w:vAnchor="text" w:hAnchor="page" w:x="8897" w:y="2"/>
        <w:widowControl w:val="0"/>
        <w:autoSpaceDE w:val="0"/>
        <w:autoSpaceDN w:val="0"/>
        <w:adjustRightInd w:val="0"/>
        <w:spacing w:line="288" w:lineRule="auto"/>
        <w:textAlignment w:val="center"/>
        <w:rPr>
          <w:rFonts w:ascii="Arial" w:hAnsi="Arial"/>
          <w:color w:val="000000"/>
          <w:sz w:val="17"/>
        </w:rPr>
      </w:pPr>
      <w:r>
        <w:rPr>
          <w:rFonts w:ascii="Arial" w:hAnsi="Arial"/>
          <w:color w:val="000000"/>
          <w:sz w:val="17"/>
        </w:rPr>
        <w:t>T (02331) 201 – 2530</w:t>
      </w:r>
    </w:p>
    <w:p w14:paraId="4CAF3FB2" w14:textId="77777777" w:rsidR="007450E1" w:rsidRDefault="007450E1" w:rsidP="00503A7D">
      <w:pPr>
        <w:framePr w:w="2693" w:h="12891" w:hSpace="142" w:wrap="around" w:vAnchor="text" w:hAnchor="page" w:x="8897" w:y="2"/>
        <w:widowControl w:val="0"/>
        <w:autoSpaceDE w:val="0"/>
        <w:autoSpaceDN w:val="0"/>
        <w:adjustRightInd w:val="0"/>
        <w:spacing w:line="288" w:lineRule="auto"/>
        <w:textAlignment w:val="center"/>
        <w:rPr>
          <w:rFonts w:ascii="Arial" w:hAnsi="Arial"/>
          <w:color w:val="000000"/>
          <w:sz w:val="17"/>
          <w:lang w:val="en-US"/>
        </w:rPr>
      </w:pPr>
      <w:r>
        <w:rPr>
          <w:rFonts w:ascii="Arial" w:hAnsi="Arial"/>
          <w:color w:val="000000"/>
          <w:sz w:val="17"/>
          <w:lang w:val="en-US"/>
        </w:rPr>
        <w:t>F (02331) 201 – 2532</w:t>
      </w:r>
    </w:p>
    <w:p w14:paraId="7A2B6BF9" w14:textId="77777777" w:rsidR="007450E1" w:rsidRDefault="00641FB6" w:rsidP="00503A7D">
      <w:pPr>
        <w:framePr w:w="2693" w:h="12891" w:hSpace="142" w:wrap="around" w:vAnchor="text" w:hAnchor="page" w:x="8897" w:y="2"/>
        <w:widowControl w:val="0"/>
        <w:autoSpaceDE w:val="0"/>
        <w:autoSpaceDN w:val="0"/>
        <w:adjustRightInd w:val="0"/>
        <w:spacing w:line="288" w:lineRule="auto"/>
        <w:textAlignment w:val="center"/>
        <w:rPr>
          <w:rFonts w:ascii="Arial" w:hAnsi="Arial"/>
          <w:color w:val="000000"/>
          <w:sz w:val="17"/>
          <w:lang w:val="en-US"/>
        </w:rPr>
      </w:pPr>
      <w:r>
        <w:rPr>
          <w:rFonts w:ascii="Arial" w:hAnsi="Arial"/>
          <w:color w:val="000000"/>
          <w:sz w:val="17"/>
          <w:lang w:val="en-US"/>
        </w:rPr>
        <w:t>orthopaedie</w:t>
      </w:r>
      <w:r w:rsidR="007450E1">
        <w:rPr>
          <w:rFonts w:ascii="Arial" w:hAnsi="Arial"/>
          <w:color w:val="000000"/>
          <w:sz w:val="17"/>
          <w:lang w:val="en-US"/>
        </w:rPr>
        <w:t>@akh-hagen.de</w:t>
      </w:r>
    </w:p>
    <w:p w14:paraId="6EDA2744" w14:textId="77777777" w:rsidR="007450E1" w:rsidRDefault="007450E1" w:rsidP="00503A7D">
      <w:pPr>
        <w:framePr w:w="2693" w:h="12891" w:hSpace="142" w:wrap="around" w:vAnchor="text" w:hAnchor="page" w:x="8897" w:y="2"/>
        <w:widowControl w:val="0"/>
        <w:autoSpaceDE w:val="0"/>
        <w:autoSpaceDN w:val="0"/>
        <w:adjustRightInd w:val="0"/>
        <w:spacing w:line="288" w:lineRule="auto"/>
        <w:textAlignment w:val="center"/>
        <w:rPr>
          <w:rFonts w:ascii="Arial" w:hAnsi="Arial"/>
          <w:color w:val="000000"/>
          <w:sz w:val="17"/>
          <w:lang w:val="en-US"/>
        </w:rPr>
      </w:pPr>
      <w:r>
        <w:rPr>
          <w:rFonts w:ascii="Arial" w:hAnsi="Arial"/>
          <w:color w:val="000000"/>
          <w:sz w:val="17"/>
          <w:lang w:val="en-US"/>
        </w:rPr>
        <w:t>www.akh-hagen.de</w:t>
      </w:r>
    </w:p>
    <w:p w14:paraId="422146A0"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lang w:val="en-US"/>
        </w:rPr>
      </w:pPr>
    </w:p>
    <w:p w14:paraId="63681283"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rPr>
      </w:pPr>
      <w:r>
        <w:rPr>
          <w:rFonts w:ascii="Arial" w:hAnsi="Arial"/>
          <w:color w:val="000000"/>
          <w:sz w:val="17"/>
        </w:rPr>
        <w:t>www.agaplesion.de</w:t>
      </w:r>
    </w:p>
    <w:p w14:paraId="2A9B08BA"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rPr>
      </w:pPr>
    </w:p>
    <w:p w14:paraId="18AA98F2"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rPr>
      </w:pPr>
      <w:r>
        <w:rPr>
          <w:rFonts w:ascii="Arial" w:hAnsi="Arial"/>
          <w:color w:val="000000"/>
          <w:sz w:val="17"/>
        </w:rPr>
        <w:t xml:space="preserve">Diakonie </w:t>
      </w:r>
      <w:r w:rsidR="00665F75">
        <w:rPr>
          <w:noProof/>
        </w:rPr>
        <w:drawing>
          <wp:inline distT="0" distB="0" distL="0" distR="0" wp14:anchorId="48E127F8" wp14:editId="00C71F34">
            <wp:extent cx="161290" cy="152400"/>
            <wp:effectExtent l="0" t="0" r="0" b="0"/>
            <wp:docPr id="5" name="Grafik 4" descr="Beschreibung: Beschreibung: SMACK_AGA_BB_HEIDELBERG_2204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Beschreibung: SMACK_AGA_BB_HEIDELBERG_22041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290" cy="152400"/>
                    </a:xfrm>
                    <a:prstGeom prst="rect">
                      <a:avLst/>
                    </a:prstGeom>
                    <a:noFill/>
                    <a:ln>
                      <a:noFill/>
                    </a:ln>
                  </pic:spPr>
                </pic:pic>
              </a:graphicData>
            </a:graphic>
          </wp:inline>
        </w:drawing>
      </w:r>
    </w:p>
    <w:p w14:paraId="63BA396E"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rPr>
      </w:pPr>
    </w:p>
    <w:p w14:paraId="7A3A0FAB" w14:textId="77777777" w:rsidR="00051F2A" w:rsidRPr="00051F2A" w:rsidRDefault="00051F2A" w:rsidP="00503A7D">
      <w:pPr>
        <w:framePr w:w="2693" w:h="12891" w:hSpace="142" w:wrap="around" w:vAnchor="text" w:hAnchor="page" w:x="8897" w:y="2"/>
        <w:widowControl w:val="0"/>
        <w:autoSpaceDE w:val="0"/>
        <w:autoSpaceDN w:val="0"/>
        <w:adjustRightInd w:val="0"/>
        <w:textAlignment w:val="center"/>
        <w:rPr>
          <w:rFonts w:ascii="Arial" w:hAnsi="Arial"/>
          <w:b/>
          <w:color w:val="000000"/>
          <w:sz w:val="14"/>
          <w:szCs w:val="14"/>
        </w:rPr>
      </w:pPr>
      <w:r w:rsidRPr="00051F2A">
        <w:rPr>
          <w:rFonts w:ascii="Arial" w:hAnsi="Arial"/>
          <w:b/>
          <w:color w:val="000000"/>
          <w:sz w:val="14"/>
          <w:szCs w:val="14"/>
        </w:rPr>
        <w:t>Akademisches Lehrkrankenhaus der Ruhr-Universität Bochum</w:t>
      </w:r>
    </w:p>
    <w:p w14:paraId="207803BE" w14:textId="77777777" w:rsidR="007450E1" w:rsidRDefault="007450E1" w:rsidP="00CA2582">
      <w:pPr>
        <w:framePr w:w="2693" w:h="12891" w:hSpace="142" w:wrap="around" w:vAnchor="text" w:hAnchor="page" w:x="8897" w:y="2"/>
        <w:widowControl w:val="0"/>
        <w:autoSpaceDE w:val="0"/>
        <w:autoSpaceDN w:val="0"/>
        <w:adjustRightInd w:val="0"/>
        <w:textAlignment w:val="center"/>
        <w:rPr>
          <w:rFonts w:ascii="Arial" w:hAnsi="Arial"/>
          <w:color w:val="000000"/>
          <w:sz w:val="17"/>
        </w:rPr>
      </w:pPr>
    </w:p>
    <w:p w14:paraId="373443CD"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b/>
          <w:color w:val="000000"/>
          <w:sz w:val="14"/>
          <w:szCs w:val="14"/>
        </w:rPr>
      </w:pPr>
      <w:r>
        <w:rPr>
          <w:rFonts w:ascii="Arial" w:hAnsi="Arial"/>
          <w:b/>
          <w:color w:val="000000"/>
          <w:sz w:val="14"/>
          <w:szCs w:val="14"/>
        </w:rPr>
        <w:t>Weitere Kontakte</w:t>
      </w:r>
    </w:p>
    <w:p w14:paraId="6B19D6A7"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p>
    <w:p w14:paraId="594CB3EF"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Pr>
          <w:rFonts w:ascii="Arial" w:hAnsi="Arial"/>
          <w:color w:val="000000"/>
          <w:sz w:val="14"/>
          <w:szCs w:val="14"/>
        </w:rPr>
        <w:t>Wirbelsäulenchirurgie</w:t>
      </w:r>
    </w:p>
    <w:p w14:paraId="6E9FCDFC"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Pr>
          <w:rFonts w:ascii="Arial" w:hAnsi="Arial"/>
          <w:color w:val="000000"/>
          <w:sz w:val="14"/>
          <w:szCs w:val="14"/>
        </w:rPr>
        <w:t>Ltd. Oberarzt</w:t>
      </w:r>
    </w:p>
    <w:p w14:paraId="03AE278C"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Pr>
          <w:rFonts w:ascii="Arial" w:hAnsi="Arial"/>
          <w:color w:val="000000"/>
          <w:sz w:val="14"/>
          <w:szCs w:val="14"/>
        </w:rPr>
        <w:t>Dr. med. A. Zelianin</w:t>
      </w:r>
    </w:p>
    <w:p w14:paraId="4B2FE805"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Pr>
          <w:rFonts w:ascii="Arial" w:hAnsi="Arial"/>
          <w:color w:val="000000"/>
          <w:sz w:val="14"/>
          <w:szCs w:val="14"/>
        </w:rPr>
        <w:t>T (02331) 201 – 2530</w:t>
      </w:r>
    </w:p>
    <w:p w14:paraId="07E4F092" w14:textId="77777777" w:rsidR="007450E1" w:rsidRPr="00641FB6" w:rsidRDefault="007450E1" w:rsidP="00503A7D">
      <w:pPr>
        <w:framePr w:w="2693" w:h="12891" w:hSpace="142" w:wrap="around" w:vAnchor="text" w:hAnchor="page" w:x="8897" w:y="2"/>
        <w:widowControl w:val="0"/>
        <w:autoSpaceDE w:val="0"/>
        <w:autoSpaceDN w:val="0"/>
        <w:adjustRightInd w:val="0"/>
        <w:textAlignment w:val="center"/>
        <w:rPr>
          <w:rFonts w:ascii="Arial" w:hAnsi="Arial"/>
          <w:sz w:val="14"/>
          <w:szCs w:val="14"/>
        </w:rPr>
      </w:pPr>
      <w:r w:rsidRPr="00641FB6">
        <w:rPr>
          <w:rFonts w:ascii="Arial" w:hAnsi="Arial"/>
          <w:sz w:val="14"/>
          <w:szCs w:val="14"/>
        </w:rPr>
        <w:t xml:space="preserve">F (02331) 201 – 2532 </w:t>
      </w:r>
    </w:p>
    <w:p w14:paraId="74EDC1F7" w14:textId="77777777" w:rsidR="007450E1" w:rsidRPr="00641FB6" w:rsidRDefault="00716349" w:rsidP="00503A7D">
      <w:pPr>
        <w:framePr w:w="2693" w:h="12891" w:hSpace="142" w:wrap="around" w:vAnchor="text" w:hAnchor="page" w:x="8897" w:y="2"/>
        <w:widowControl w:val="0"/>
        <w:autoSpaceDE w:val="0"/>
        <w:autoSpaceDN w:val="0"/>
        <w:adjustRightInd w:val="0"/>
        <w:textAlignment w:val="center"/>
        <w:rPr>
          <w:rStyle w:val="Hyperlink"/>
          <w:color w:val="auto"/>
          <w:u w:val="none"/>
        </w:rPr>
      </w:pPr>
      <w:hyperlink r:id="rId11" w:history="1">
        <w:r w:rsidR="00641FB6" w:rsidRPr="00641FB6">
          <w:rPr>
            <w:rStyle w:val="Hyperlink"/>
            <w:rFonts w:ascii="Arial" w:hAnsi="Arial"/>
            <w:color w:val="auto"/>
            <w:sz w:val="14"/>
            <w:szCs w:val="14"/>
            <w:u w:val="none"/>
          </w:rPr>
          <w:t>orthopaedie@akh-hagen.de</w:t>
        </w:r>
      </w:hyperlink>
    </w:p>
    <w:p w14:paraId="60371205"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p>
    <w:p w14:paraId="3BBB3C3C"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Pr>
          <w:rFonts w:ascii="Arial" w:hAnsi="Arial"/>
          <w:color w:val="000000"/>
          <w:sz w:val="14"/>
          <w:szCs w:val="14"/>
        </w:rPr>
        <w:t>Unfall</w:t>
      </w:r>
      <w:r w:rsidR="008B79BD">
        <w:rPr>
          <w:rFonts w:ascii="Arial" w:hAnsi="Arial"/>
          <w:color w:val="000000"/>
          <w:sz w:val="14"/>
          <w:szCs w:val="14"/>
        </w:rPr>
        <w:t>chirurgie</w:t>
      </w:r>
    </w:p>
    <w:p w14:paraId="19028B49"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Pr>
          <w:rFonts w:ascii="Arial" w:hAnsi="Arial"/>
          <w:color w:val="000000"/>
          <w:sz w:val="14"/>
          <w:szCs w:val="14"/>
        </w:rPr>
        <w:t>Chefarzt</w:t>
      </w:r>
    </w:p>
    <w:p w14:paraId="11A63FEC"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Pr>
          <w:rFonts w:ascii="Arial" w:hAnsi="Arial"/>
          <w:color w:val="000000"/>
          <w:sz w:val="14"/>
          <w:szCs w:val="14"/>
        </w:rPr>
        <w:t>A. Hengstmann</w:t>
      </w:r>
    </w:p>
    <w:p w14:paraId="31EEF064"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Pr>
          <w:rFonts w:ascii="Arial" w:hAnsi="Arial"/>
          <w:color w:val="000000"/>
          <w:sz w:val="14"/>
          <w:szCs w:val="14"/>
        </w:rPr>
        <w:t>T (02331) 201 – 2472</w:t>
      </w:r>
    </w:p>
    <w:p w14:paraId="3688F3E3" w14:textId="77777777" w:rsidR="007450E1" w:rsidRPr="00CA2582" w:rsidRDefault="007450E1" w:rsidP="00503A7D">
      <w:pPr>
        <w:framePr w:w="2693" w:h="12891" w:hSpace="142" w:wrap="around" w:vAnchor="text" w:hAnchor="page" w:x="8897" w:y="2"/>
        <w:widowControl w:val="0"/>
        <w:autoSpaceDE w:val="0"/>
        <w:autoSpaceDN w:val="0"/>
        <w:adjustRightInd w:val="0"/>
        <w:textAlignment w:val="center"/>
        <w:rPr>
          <w:rFonts w:ascii="Arial" w:hAnsi="Arial"/>
          <w:sz w:val="14"/>
          <w:szCs w:val="14"/>
          <w:lang w:val="en-US"/>
        </w:rPr>
      </w:pPr>
      <w:r w:rsidRPr="00CA2582">
        <w:rPr>
          <w:rFonts w:ascii="Arial" w:hAnsi="Arial"/>
          <w:sz w:val="14"/>
          <w:szCs w:val="14"/>
          <w:lang w:val="en-US"/>
        </w:rPr>
        <w:t xml:space="preserve">F (02331) 201 – 2480 </w:t>
      </w:r>
    </w:p>
    <w:p w14:paraId="3F0110D9" w14:textId="77777777" w:rsidR="007450E1" w:rsidRPr="00CA2582" w:rsidRDefault="00716349" w:rsidP="00503A7D">
      <w:pPr>
        <w:framePr w:w="2693" w:h="12891" w:hSpace="142" w:wrap="around" w:vAnchor="text" w:hAnchor="page" w:x="8897" w:y="2"/>
        <w:widowControl w:val="0"/>
        <w:autoSpaceDE w:val="0"/>
        <w:autoSpaceDN w:val="0"/>
        <w:adjustRightInd w:val="0"/>
        <w:textAlignment w:val="center"/>
        <w:rPr>
          <w:rFonts w:ascii="Arial" w:hAnsi="Arial"/>
          <w:sz w:val="17"/>
          <w:lang w:val="en-US"/>
        </w:rPr>
      </w:pPr>
      <w:hyperlink r:id="rId12" w:history="1">
        <w:r w:rsidR="007450E1" w:rsidRPr="00CA2582">
          <w:rPr>
            <w:rStyle w:val="Hyperlink"/>
            <w:rFonts w:ascii="Arial" w:hAnsi="Arial"/>
            <w:color w:val="auto"/>
            <w:sz w:val="14"/>
            <w:szCs w:val="14"/>
            <w:u w:val="none"/>
            <w:lang w:val="en-US"/>
          </w:rPr>
          <w:t>unfallchirurgie@akh-hagen.de</w:t>
        </w:r>
      </w:hyperlink>
    </w:p>
    <w:p w14:paraId="26F03651" w14:textId="77777777" w:rsidR="007450E1" w:rsidRPr="00CA2582"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lang w:val="en-US"/>
        </w:rPr>
      </w:pPr>
    </w:p>
    <w:p w14:paraId="686080F6" w14:textId="77777777" w:rsidR="007450E1" w:rsidRPr="00CA2582"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lang w:val="en-US"/>
        </w:rPr>
      </w:pPr>
    </w:p>
    <w:p w14:paraId="59405EC4" w14:textId="77777777" w:rsidR="00641FB6" w:rsidRPr="00CA2582" w:rsidRDefault="00641FB6" w:rsidP="00503A7D">
      <w:pPr>
        <w:framePr w:w="2693" w:h="12891" w:hSpace="142" w:wrap="around" w:vAnchor="text" w:hAnchor="page" w:x="8897" w:y="2"/>
        <w:widowControl w:val="0"/>
        <w:autoSpaceDE w:val="0"/>
        <w:autoSpaceDN w:val="0"/>
        <w:adjustRightInd w:val="0"/>
        <w:textAlignment w:val="center"/>
        <w:rPr>
          <w:rFonts w:ascii="Arial" w:hAnsi="Arial"/>
          <w:b/>
          <w:color w:val="000000"/>
          <w:sz w:val="14"/>
          <w:szCs w:val="14"/>
          <w:lang w:val="en-US"/>
        </w:rPr>
      </w:pPr>
      <w:proofErr w:type="spellStart"/>
      <w:r w:rsidRPr="00CA2582">
        <w:rPr>
          <w:rFonts w:ascii="Arial" w:hAnsi="Arial"/>
          <w:b/>
          <w:color w:val="000000"/>
          <w:sz w:val="14"/>
          <w:szCs w:val="14"/>
          <w:lang w:val="en-US"/>
        </w:rPr>
        <w:t>Zertifizierungen</w:t>
      </w:r>
      <w:proofErr w:type="spellEnd"/>
    </w:p>
    <w:p w14:paraId="158079A5" w14:textId="77777777" w:rsidR="00641FB6" w:rsidRPr="00CA2582" w:rsidRDefault="00641FB6" w:rsidP="00503A7D">
      <w:pPr>
        <w:framePr w:w="2693" w:h="12891" w:hSpace="142" w:wrap="around" w:vAnchor="text" w:hAnchor="page" w:x="8897" w:y="2"/>
        <w:widowControl w:val="0"/>
        <w:autoSpaceDE w:val="0"/>
        <w:autoSpaceDN w:val="0"/>
        <w:adjustRightInd w:val="0"/>
        <w:textAlignment w:val="center"/>
        <w:rPr>
          <w:rFonts w:ascii="Arial" w:hAnsi="Arial"/>
          <w:b/>
          <w:color w:val="000000"/>
          <w:sz w:val="14"/>
          <w:szCs w:val="14"/>
          <w:lang w:val="en-US"/>
        </w:rPr>
      </w:pPr>
    </w:p>
    <w:p w14:paraId="7CC76CC1" w14:textId="77777777" w:rsidR="007450E1" w:rsidRPr="00641FB6"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sidRPr="00641FB6">
        <w:rPr>
          <w:rFonts w:ascii="Arial" w:hAnsi="Arial"/>
          <w:color w:val="000000"/>
          <w:sz w:val="14"/>
          <w:szCs w:val="14"/>
        </w:rPr>
        <w:t xml:space="preserve">Zertifiziertes </w:t>
      </w:r>
      <w:proofErr w:type="spellStart"/>
      <w:r w:rsidRPr="00641FB6">
        <w:rPr>
          <w:rFonts w:ascii="Arial" w:hAnsi="Arial"/>
          <w:color w:val="000000"/>
          <w:sz w:val="14"/>
          <w:szCs w:val="14"/>
        </w:rPr>
        <w:t>Endoprothetikzentrum</w:t>
      </w:r>
      <w:proofErr w:type="spellEnd"/>
    </w:p>
    <w:p w14:paraId="09A422B3"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b/>
          <w:color w:val="000000"/>
          <w:sz w:val="14"/>
          <w:szCs w:val="14"/>
        </w:rPr>
      </w:pPr>
    </w:p>
    <w:p w14:paraId="78D3E6CB"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b/>
          <w:color w:val="000000"/>
          <w:sz w:val="14"/>
          <w:szCs w:val="14"/>
        </w:rPr>
      </w:pPr>
      <w:r>
        <w:rPr>
          <w:rFonts w:ascii="Arial" w:hAnsi="Arial"/>
          <w:b/>
          <w:color w:val="000000"/>
          <w:sz w:val="14"/>
          <w:szCs w:val="14"/>
        </w:rPr>
        <w:t xml:space="preserve">                </w:t>
      </w:r>
      <w:r w:rsidR="00665F75">
        <w:rPr>
          <w:rFonts w:ascii="Arial" w:hAnsi="Arial"/>
          <w:b/>
          <w:noProof/>
          <w:color w:val="000000"/>
          <w:sz w:val="14"/>
          <w:szCs w:val="14"/>
        </w:rPr>
        <w:drawing>
          <wp:inline distT="0" distB="0" distL="0" distR="0" wp14:anchorId="7204B3A7" wp14:editId="396CFC7D">
            <wp:extent cx="779780" cy="779780"/>
            <wp:effectExtent l="0" t="0" r="1270" b="1270"/>
            <wp:docPr id="4" name="Grafik 3" descr="Beschreibung: Beschreibung: C:\Users\BBDK\Desktop\endocert_logozertifikat_rgb_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eschreibung: Beschreibung: C:\Users\BBDK\Desktop\endocert_logozertifikat_rgb_RZ.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9780" cy="779780"/>
                    </a:xfrm>
                    <a:prstGeom prst="rect">
                      <a:avLst/>
                    </a:prstGeom>
                    <a:noFill/>
                    <a:ln>
                      <a:noFill/>
                    </a:ln>
                  </pic:spPr>
                </pic:pic>
              </a:graphicData>
            </a:graphic>
          </wp:inline>
        </w:drawing>
      </w:r>
      <w:r>
        <w:rPr>
          <w:rFonts w:ascii="Arial" w:hAnsi="Arial"/>
          <w:b/>
          <w:color w:val="000000"/>
          <w:sz w:val="14"/>
          <w:szCs w:val="14"/>
        </w:rPr>
        <w:t xml:space="preserve">       </w:t>
      </w:r>
    </w:p>
    <w:p w14:paraId="7449FBAB"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p>
    <w:p w14:paraId="5548CE20" w14:textId="77777777" w:rsidR="007450E1" w:rsidRPr="00641FB6"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sidRPr="00641FB6">
        <w:rPr>
          <w:rFonts w:ascii="Arial" w:hAnsi="Arial"/>
          <w:color w:val="000000"/>
          <w:sz w:val="14"/>
          <w:szCs w:val="14"/>
        </w:rPr>
        <w:t>Regionales Traumazentrum der DGU</w:t>
      </w:r>
    </w:p>
    <w:p w14:paraId="651876F7"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p>
    <w:p w14:paraId="7698DDA9" w14:textId="77777777" w:rsidR="007450E1" w:rsidRDefault="00665F75"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Pr>
          <w:rFonts w:ascii="Arial" w:hAnsi="Arial"/>
          <w:noProof/>
          <w:color w:val="000000"/>
          <w:sz w:val="14"/>
          <w:szCs w:val="14"/>
        </w:rPr>
        <w:drawing>
          <wp:inline distT="0" distB="0" distL="0" distR="0" wp14:anchorId="251F1F4E" wp14:editId="3600A949">
            <wp:extent cx="1488440" cy="474980"/>
            <wp:effectExtent l="0" t="0" r="0" b="1270"/>
            <wp:docPr id="1" name="Grafik 2" descr="Beschreibung: Beschreibung: C:\Users\BBDK\Desktop\DGU Traumazent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Beschreibung: C:\Users\BBDK\Desktop\DGU Traumazentrum.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8440" cy="474980"/>
                    </a:xfrm>
                    <a:prstGeom prst="rect">
                      <a:avLst/>
                    </a:prstGeom>
                    <a:noFill/>
                    <a:ln>
                      <a:noFill/>
                    </a:ln>
                  </pic:spPr>
                </pic:pic>
              </a:graphicData>
            </a:graphic>
          </wp:inline>
        </w:drawing>
      </w:r>
    </w:p>
    <w:p w14:paraId="617C86DE"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rPr>
      </w:pPr>
    </w:p>
    <w:p w14:paraId="014ED0D6"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rPr>
      </w:pPr>
    </w:p>
    <w:p w14:paraId="47AE6195"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rPr>
      </w:pPr>
    </w:p>
    <w:p w14:paraId="07E261AF" w14:textId="77777777" w:rsidR="007450E1" w:rsidRDefault="007450E1" w:rsidP="007450E1">
      <w:pPr>
        <w:tabs>
          <w:tab w:val="left" w:pos="983"/>
        </w:tabs>
        <w:rPr>
          <w:rFonts w:ascii="Arial" w:hAnsi="Arial"/>
        </w:rPr>
      </w:pPr>
    </w:p>
    <w:p w14:paraId="12CA1945" w14:textId="77777777" w:rsidR="007450E1" w:rsidRDefault="007450E1" w:rsidP="007450E1">
      <w:pPr>
        <w:rPr>
          <w:rFonts w:ascii="Arial" w:hAnsi="Arial"/>
        </w:rPr>
      </w:pPr>
    </w:p>
    <w:p w14:paraId="6E38235C" w14:textId="77777777" w:rsidR="007450E1" w:rsidRDefault="007450E1" w:rsidP="007450E1">
      <w:pPr>
        <w:rPr>
          <w:rFonts w:ascii="Arial" w:hAnsi="Arial"/>
          <w:sz w:val="12"/>
        </w:rPr>
      </w:pPr>
    </w:p>
    <w:p w14:paraId="7AB18292" w14:textId="77777777" w:rsidR="007450E1" w:rsidRDefault="007450E1" w:rsidP="007450E1">
      <w:pPr>
        <w:tabs>
          <w:tab w:val="left" w:pos="8260"/>
        </w:tabs>
        <w:rPr>
          <w:rFonts w:ascii="Arial" w:hAnsi="Arial"/>
        </w:rPr>
      </w:pPr>
    </w:p>
    <w:p w14:paraId="06EB0883" w14:textId="77777777" w:rsidR="007450E1" w:rsidRDefault="007450E1" w:rsidP="007450E1">
      <w:pPr>
        <w:tabs>
          <w:tab w:val="left" w:pos="8260"/>
        </w:tabs>
        <w:rPr>
          <w:rFonts w:ascii="Arial" w:hAnsi="Arial"/>
        </w:rPr>
      </w:pPr>
    </w:p>
    <w:p w14:paraId="01B24B9B" w14:textId="77777777" w:rsidR="00665F75" w:rsidRDefault="00665F75" w:rsidP="007450E1">
      <w:pPr>
        <w:tabs>
          <w:tab w:val="left" w:pos="1980"/>
          <w:tab w:val="left" w:pos="3686"/>
        </w:tabs>
        <w:spacing w:after="60"/>
        <w:rPr>
          <w:rFonts w:ascii="Arial" w:hAnsi="Arial" w:cs="Arial"/>
          <w:sz w:val="21"/>
          <w:szCs w:val="21"/>
        </w:rPr>
      </w:pPr>
    </w:p>
    <w:p w14:paraId="300B2DC2" w14:textId="77777777" w:rsidR="00665F75" w:rsidRDefault="00665F75" w:rsidP="007450E1">
      <w:pPr>
        <w:tabs>
          <w:tab w:val="left" w:pos="1980"/>
          <w:tab w:val="left" w:pos="3686"/>
        </w:tabs>
        <w:spacing w:after="60"/>
        <w:rPr>
          <w:rFonts w:ascii="Arial" w:hAnsi="Arial" w:cs="Arial"/>
          <w:sz w:val="21"/>
          <w:szCs w:val="21"/>
        </w:rPr>
      </w:pPr>
    </w:p>
    <w:p w14:paraId="37E74B03" w14:textId="77777777" w:rsidR="00665F75" w:rsidRDefault="00665F75" w:rsidP="007450E1">
      <w:pPr>
        <w:tabs>
          <w:tab w:val="left" w:pos="1980"/>
          <w:tab w:val="left" w:pos="3686"/>
        </w:tabs>
        <w:spacing w:after="60"/>
        <w:rPr>
          <w:rFonts w:ascii="Arial" w:hAnsi="Arial" w:cs="Arial"/>
          <w:sz w:val="21"/>
          <w:szCs w:val="21"/>
        </w:rPr>
      </w:pPr>
    </w:p>
    <w:p w14:paraId="3F359346" w14:textId="77777777" w:rsidR="00665F75" w:rsidRDefault="00665F75" w:rsidP="007450E1">
      <w:pPr>
        <w:tabs>
          <w:tab w:val="left" w:pos="1980"/>
          <w:tab w:val="left" w:pos="3686"/>
        </w:tabs>
        <w:spacing w:after="60"/>
        <w:rPr>
          <w:rFonts w:ascii="Arial" w:hAnsi="Arial" w:cs="Arial"/>
          <w:sz w:val="21"/>
          <w:szCs w:val="21"/>
        </w:rPr>
      </w:pPr>
    </w:p>
    <w:p w14:paraId="055FAE76" w14:textId="77777777" w:rsidR="00665F75" w:rsidRDefault="00665F75" w:rsidP="007450E1">
      <w:pPr>
        <w:tabs>
          <w:tab w:val="left" w:pos="1980"/>
          <w:tab w:val="left" w:pos="3686"/>
        </w:tabs>
        <w:spacing w:after="60"/>
        <w:rPr>
          <w:rFonts w:ascii="Arial" w:hAnsi="Arial" w:cs="Arial"/>
          <w:sz w:val="21"/>
          <w:szCs w:val="21"/>
        </w:rPr>
      </w:pPr>
    </w:p>
    <w:p w14:paraId="42B4AA07" w14:textId="77777777" w:rsidR="00002138" w:rsidRPr="00CA2582" w:rsidRDefault="00002138" w:rsidP="00002138">
      <w:pPr>
        <w:spacing w:line="276" w:lineRule="auto"/>
        <w:jc w:val="center"/>
        <w:rPr>
          <w:rFonts w:ascii="Arial" w:eastAsia="Calibri" w:hAnsi="Arial" w:cs="Arial"/>
          <w:b/>
          <w:sz w:val="26"/>
          <w:szCs w:val="26"/>
        </w:rPr>
      </w:pPr>
      <w:r w:rsidRPr="00CA2582">
        <w:rPr>
          <w:rFonts w:ascii="Arial" w:eastAsia="Calibri" w:hAnsi="Arial" w:cs="Arial"/>
          <w:b/>
          <w:sz w:val="26"/>
          <w:szCs w:val="26"/>
        </w:rPr>
        <w:t xml:space="preserve">Information über Hüft- und </w:t>
      </w:r>
      <w:proofErr w:type="spellStart"/>
      <w:r w:rsidRPr="00CA2582">
        <w:rPr>
          <w:rFonts w:ascii="Arial" w:eastAsia="Calibri" w:hAnsi="Arial" w:cs="Arial"/>
          <w:b/>
          <w:sz w:val="26"/>
          <w:szCs w:val="26"/>
        </w:rPr>
        <w:t>Knieendoprothesenversorgung</w:t>
      </w:r>
      <w:proofErr w:type="spellEnd"/>
      <w:r w:rsidRPr="00CA2582">
        <w:rPr>
          <w:rFonts w:ascii="Arial" w:eastAsia="Calibri" w:hAnsi="Arial" w:cs="Arial"/>
          <w:b/>
          <w:sz w:val="26"/>
          <w:szCs w:val="26"/>
        </w:rPr>
        <w:t xml:space="preserve"> im Zentrum für Orthopädie und Unfallchirurgie des </w:t>
      </w:r>
      <w:r w:rsidR="00CA2582" w:rsidRPr="00CA2582">
        <w:rPr>
          <w:rFonts w:ascii="Arial" w:eastAsia="Calibri" w:hAnsi="Arial" w:cs="Arial"/>
          <w:b/>
          <w:sz w:val="26"/>
          <w:szCs w:val="26"/>
        </w:rPr>
        <w:t xml:space="preserve">Agaplesion </w:t>
      </w:r>
      <w:r w:rsidRPr="00CA2582">
        <w:rPr>
          <w:rFonts w:ascii="Arial" w:eastAsia="Calibri" w:hAnsi="Arial" w:cs="Arial"/>
          <w:b/>
          <w:sz w:val="26"/>
          <w:szCs w:val="26"/>
        </w:rPr>
        <w:t>Allgemeinen Krankenhauses Hagen</w:t>
      </w:r>
    </w:p>
    <w:p w14:paraId="27EB9B1F" w14:textId="77777777" w:rsidR="00002138" w:rsidRPr="00002138" w:rsidRDefault="00002138" w:rsidP="00002138">
      <w:pPr>
        <w:spacing w:before="240" w:after="320" w:line="276" w:lineRule="auto"/>
        <w:jc w:val="both"/>
        <w:rPr>
          <w:rFonts w:ascii="Arial" w:eastAsia="Calibri" w:hAnsi="Arial" w:cs="Arial"/>
          <w:sz w:val="23"/>
          <w:szCs w:val="23"/>
        </w:rPr>
      </w:pPr>
    </w:p>
    <w:p w14:paraId="14AAC02B" w14:textId="77777777" w:rsidR="00002138" w:rsidRPr="00CA2582" w:rsidRDefault="00002138" w:rsidP="00002138">
      <w:pPr>
        <w:spacing w:before="240" w:after="320" w:line="276" w:lineRule="auto"/>
        <w:jc w:val="both"/>
        <w:rPr>
          <w:rFonts w:ascii="Arial" w:eastAsia="Calibri" w:hAnsi="Arial" w:cs="Arial"/>
          <w:sz w:val="21"/>
          <w:szCs w:val="21"/>
        </w:rPr>
      </w:pPr>
      <w:r w:rsidRPr="00CA2582">
        <w:rPr>
          <w:rFonts w:ascii="Arial" w:eastAsia="Calibri" w:hAnsi="Arial" w:cs="Arial"/>
          <w:sz w:val="21"/>
          <w:szCs w:val="21"/>
        </w:rPr>
        <w:t>Sehr geehrte Patientin, sehr geehrter Patient,</w:t>
      </w:r>
    </w:p>
    <w:p w14:paraId="759AE52B" w14:textId="77777777" w:rsidR="00002138" w:rsidRPr="00CA2582" w:rsidRDefault="00002138" w:rsidP="00002138">
      <w:pPr>
        <w:spacing w:before="240" w:after="320" w:line="276" w:lineRule="auto"/>
        <w:jc w:val="both"/>
        <w:rPr>
          <w:rFonts w:ascii="Arial" w:eastAsia="Calibri" w:hAnsi="Arial" w:cs="Arial"/>
          <w:sz w:val="21"/>
          <w:szCs w:val="21"/>
        </w:rPr>
      </w:pPr>
      <w:r w:rsidRPr="00CA2582">
        <w:rPr>
          <w:rFonts w:ascii="Arial" w:eastAsia="Calibri" w:hAnsi="Arial" w:cs="Arial"/>
          <w:sz w:val="21"/>
          <w:szCs w:val="21"/>
        </w:rPr>
        <w:t xml:space="preserve">wegen Gelenkverschleiß bzw. Lockerung einer  </w:t>
      </w:r>
      <w:proofErr w:type="spellStart"/>
      <w:r w:rsidRPr="00CA2582">
        <w:rPr>
          <w:rFonts w:ascii="Arial" w:eastAsia="Calibri" w:hAnsi="Arial" w:cs="Arial"/>
          <w:sz w:val="21"/>
          <w:szCs w:val="21"/>
        </w:rPr>
        <w:t>Gelenkendoprothese</w:t>
      </w:r>
      <w:proofErr w:type="spellEnd"/>
      <w:r w:rsidRPr="00CA2582">
        <w:rPr>
          <w:rFonts w:ascii="Arial" w:eastAsia="Calibri" w:hAnsi="Arial" w:cs="Arial"/>
          <w:sz w:val="21"/>
          <w:szCs w:val="21"/>
        </w:rPr>
        <w:t xml:space="preserve"> haben Sie sich bei uns vorgestellt. Wir möchten Sie deshalb umfassend über die Operationsindikation (angezeigte Operation) einer </w:t>
      </w:r>
      <w:proofErr w:type="spellStart"/>
      <w:r w:rsidRPr="00CA2582">
        <w:rPr>
          <w:rFonts w:ascii="Arial" w:eastAsia="Calibri" w:hAnsi="Arial" w:cs="Arial"/>
          <w:sz w:val="21"/>
          <w:szCs w:val="21"/>
        </w:rPr>
        <w:t>Gelenkendoprothesenimplantation</w:t>
      </w:r>
      <w:proofErr w:type="spellEnd"/>
      <w:r w:rsidRPr="00CA2582">
        <w:rPr>
          <w:rFonts w:ascii="Arial" w:eastAsia="Calibri" w:hAnsi="Arial" w:cs="Arial"/>
          <w:sz w:val="21"/>
          <w:szCs w:val="21"/>
        </w:rPr>
        <w:t xml:space="preserve">, die erforderliche </w:t>
      </w:r>
      <w:proofErr w:type="spellStart"/>
      <w:r w:rsidRPr="00CA2582">
        <w:rPr>
          <w:rFonts w:ascii="Arial" w:eastAsia="Calibri" w:hAnsi="Arial" w:cs="Arial"/>
          <w:sz w:val="21"/>
          <w:szCs w:val="21"/>
        </w:rPr>
        <w:t>Op</w:t>
      </w:r>
      <w:proofErr w:type="spellEnd"/>
      <w:r w:rsidRPr="00CA2582">
        <w:rPr>
          <w:rFonts w:ascii="Arial" w:eastAsia="Calibri" w:hAnsi="Arial" w:cs="Arial"/>
          <w:sz w:val="21"/>
          <w:szCs w:val="21"/>
        </w:rPr>
        <w:t xml:space="preserve">-Vorbereitung, das operative Vorgehen und die notwendige Nachbehandlung informieren. </w:t>
      </w:r>
    </w:p>
    <w:p w14:paraId="5256A1A0" w14:textId="77777777" w:rsidR="00002138" w:rsidRPr="00CA2582" w:rsidRDefault="00002138" w:rsidP="00002138">
      <w:pPr>
        <w:spacing w:before="240" w:after="320" w:line="276" w:lineRule="auto"/>
        <w:jc w:val="both"/>
        <w:rPr>
          <w:rFonts w:ascii="Arial" w:eastAsia="Calibri" w:hAnsi="Arial" w:cs="Arial"/>
          <w:sz w:val="21"/>
          <w:szCs w:val="21"/>
        </w:rPr>
      </w:pPr>
      <w:r w:rsidRPr="00CA2582">
        <w:rPr>
          <w:rFonts w:ascii="Arial" w:eastAsia="Calibri" w:hAnsi="Arial" w:cs="Arial"/>
          <w:sz w:val="21"/>
          <w:szCs w:val="21"/>
        </w:rPr>
        <w:t xml:space="preserve">Individuell werden wir mit Ihnen die Operationsindikation zur </w:t>
      </w:r>
      <w:proofErr w:type="spellStart"/>
      <w:r w:rsidRPr="00CA2582">
        <w:rPr>
          <w:rFonts w:ascii="Arial" w:eastAsia="Calibri" w:hAnsi="Arial" w:cs="Arial"/>
          <w:sz w:val="21"/>
          <w:szCs w:val="21"/>
        </w:rPr>
        <w:t>Endoprothesenversorgung</w:t>
      </w:r>
      <w:proofErr w:type="spellEnd"/>
      <w:r w:rsidRPr="00CA2582">
        <w:rPr>
          <w:rFonts w:ascii="Arial" w:eastAsia="Calibri" w:hAnsi="Arial" w:cs="Arial"/>
          <w:sz w:val="21"/>
          <w:szCs w:val="21"/>
        </w:rPr>
        <w:t xml:space="preserve"> besprechen. Anhaltspunkte für die angezeigte Operation sind Schmerzen, die Sie beim Gehen und bei Verrichtung täglicher Aktivitäten deutlich einschränken. Bei sportlich oder beruflich aktiven Menschen kann auch die deutliche Einschränkung im Beruf oder Sport zu der Operation Anlass geben. Auch nächtliche Ruheschmerzen, die den Nachtschlaf stören, stellen eine Indikation zur </w:t>
      </w:r>
      <w:proofErr w:type="spellStart"/>
      <w:r w:rsidRPr="00CA2582">
        <w:rPr>
          <w:rFonts w:ascii="Arial" w:eastAsia="Calibri" w:hAnsi="Arial" w:cs="Arial"/>
          <w:sz w:val="21"/>
          <w:szCs w:val="21"/>
        </w:rPr>
        <w:t>Endoprothesenimplantation</w:t>
      </w:r>
      <w:proofErr w:type="spellEnd"/>
      <w:r w:rsidRPr="00CA2582">
        <w:rPr>
          <w:rFonts w:ascii="Arial" w:eastAsia="Calibri" w:hAnsi="Arial" w:cs="Arial"/>
          <w:sz w:val="21"/>
          <w:szCs w:val="21"/>
        </w:rPr>
        <w:t xml:space="preserve"> dar. Die Entscheidung zur Operation wird nach ausführlicher Information jedoch ausschließlich vom Patienten gefällt – nicht vom behandelnden Arzt.</w:t>
      </w:r>
    </w:p>
    <w:p w14:paraId="60834C77" w14:textId="77777777" w:rsidR="00002138" w:rsidRPr="00CA2582" w:rsidRDefault="00002138" w:rsidP="00002138">
      <w:pPr>
        <w:spacing w:before="240" w:after="320" w:line="276" w:lineRule="auto"/>
        <w:jc w:val="both"/>
        <w:rPr>
          <w:rFonts w:ascii="Arial" w:eastAsia="Calibri" w:hAnsi="Arial" w:cs="Arial"/>
          <w:sz w:val="21"/>
          <w:szCs w:val="21"/>
        </w:rPr>
      </w:pPr>
      <w:r w:rsidRPr="00CA2582">
        <w:rPr>
          <w:rFonts w:ascii="Arial" w:eastAsia="Calibri" w:hAnsi="Arial" w:cs="Arial"/>
          <w:sz w:val="21"/>
          <w:szCs w:val="21"/>
        </w:rPr>
        <w:t xml:space="preserve">Soweit vorhanden, sollten Sie vorhandene Rö.-Bilder und Befunde von Voruntersuchungen mitbringen, um Doppeluntersuchungen zu vermeiden. Zur Op-Planung müssen wir vor der Operation aktuelle Rö.-Bilder mit einer Messkugel anfertigen, um die Prothesenimplantation zu planen. Sollten keine aktuellen Bilder vorliegen, fertigen wir sie deshalb gerne an. </w:t>
      </w:r>
    </w:p>
    <w:p w14:paraId="28196D2A" w14:textId="77777777" w:rsidR="00002138" w:rsidRPr="00CA2582" w:rsidRDefault="00002138" w:rsidP="00002138">
      <w:pPr>
        <w:spacing w:before="240" w:after="320" w:line="276" w:lineRule="auto"/>
        <w:jc w:val="both"/>
        <w:rPr>
          <w:rFonts w:ascii="Arial" w:eastAsia="Calibri" w:hAnsi="Arial" w:cs="Arial"/>
          <w:sz w:val="21"/>
          <w:szCs w:val="21"/>
        </w:rPr>
      </w:pPr>
      <w:r w:rsidRPr="00CA2582">
        <w:rPr>
          <w:rFonts w:ascii="Arial" w:eastAsia="Calibri" w:hAnsi="Arial" w:cs="Arial"/>
          <w:sz w:val="21"/>
          <w:szCs w:val="21"/>
        </w:rPr>
        <w:t>Bei Herz- oder Kreislauferkrankungen, Lungenfunktionsstörungen oder anderen internistischen Erkrankungen möchten wir Sie bitten, aktuelle Befunde von Voruntersuchungen mitzubringen. Sollten keine aktuellen Befunde von bekannten Erkrankungen vorliegen, möchten wir Sie bitten, sich vor der Aufnahme von Ihrem Hausarzt oder von einem entsprechenden</w:t>
      </w:r>
      <w:r w:rsidR="00CA2582">
        <w:rPr>
          <w:rFonts w:ascii="Arial" w:eastAsia="Calibri" w:hAnsi="Arial" w:cs="Arial"/>
          <w:sz w:val="21"/>
          <w:szCs w:val="21"/>
        </w:rPr>
        <w:br/>
      </w:r>
      <w:r w:rsidR="00CA2582">
        <w:rPr>
          <w:rFonts w:ascii="Arial" w:eastAsia="Calibri" w:hAnsi="Arial" w:cs="Arial"/>
          <w:sz w:val="21"/>
          <w:szCs w:val="21"/>
        </w:rPr>
        <w:br/>
      </w:r>
      <w:r w:rsidR="00CA2582">
        <w:rPr>
          <w:rFonts w:ascii="Arial" w:eastAsia="Calibri" w:hAnsi="Arial" w:cs="Arial"/>
          <w:sz w:val="21"/>
          <w:szCs w:val="21"/>
        </w:rPr>
        <w:br/>
      </w:r>
      <w:r w:rsidR="00CA2582">
        <w:rPr>
          <w:rFonts w:ascii="Arial" w:eastAsia="Calibri" w:hAnsi="Arial" w:cs="Arial"/>
          <w:sz w:val="21"/>
          <w:szCs w:val="21"/>
        </w:rPr>
        <w:lastRenderedPageBreak/>
        <w:br/>
      </w:r>
      <w:r w:rsidRPr="00CA2582">
        <w:rPr>
          <w:rFonts w:ascii="Arial" w:eastAsia="Calibri" w:hAnsi="Arial" w:cs="Arial"/>
          <w:sz w:val="21"/>
          <w:szCs w:val="21"/>
        </w:rPr>
        <w:t>Facharzt im Hinblick auf die Operationsfähigkeit untersuchen zu lassen. Sollten Fragen zur Op-Fähigkeit bestehen, werden wir sie mit Ihnen gemeinsam bei Ihrer ambulanten Vorstellung besprechen.</w:t>
      </w:r>
    </w:p>
    <w:p w14:paraId="727DA85D" w14:textId="67E25B5E" w:rsidR="00002138" w:rsidRPr="00CA2582" w:rsidRDefault="00002138" w:rsidP="00002138">
      <w:pPr>
        <w:spacing w:before="240" w:after="320" w:line="276" w:lineRule="auto"/>
        <w:jc w:val="both"/>
        <w:rPr>
          <w:rFonts w:ascii="Arial" w:eastAsia="Calibri" w:hAnsi="Arial" w:cs="Arial"/>
          <w:sz w:val="21"/>
          <w:szCs w:val="21"/>
        </w:rPr>
      </w:pPr>
      <w:r w:rsidRPr="00CA2582">
        <w:rPr>
          <w:rFonts w:ascii="Arial" w:eastAsia="Calibri" w:hAnsi="Arial" w:cs="Arial"/>
          <w:sz w:val="21"/>
          <w:szCs w:val="21"/>
        </w:rPr>
        <w:t>Wichtig ist es, dass Sie sich bei Einnahme von blutverdün</w:t>
      </w:r>
      <w:r w:rsidR="00CA2582">
        <w:rPr>
          <w:rFonts w:ascii="Arial" w:eastAsia="Calibri" w:hAnsi="Arial" w:cs="Arial"/>
          <w:sz w:val="21"/>
          <w:szCs w:val="21"/>
        </w:rPr>
        <w:t>nenden Medikamenten wie Marcumar</w:t>
      </w:r>
      <w:r w:rsidRPr="00CA2582">
        <w:rPr>
          <w:rFonts w:ascii="Arial" w:eastAsia="Calibri" w:hAnsi="Arial" w:cs="Arial"/>
          <w:sz w:val="21"/>
          <w:szCs w:val="21"/>
        </w:rPr>
        <w:t xml:space="preserve"> auf ein niedermolekulares Heparin umstellen lassen. Dazu muss die </w:t>
      </w:r>
      <w:proofErr w:type="spellStart"/>
      <w:r w:rsidRPr="00CA2582">
        <w:rPr>
          <w:rFonts w:ascii="Arial" w:eastAsia="Calibri" w:hAnsi="Arial" w:cs="Arial"/>
          <w:sz w:val="21"/>
          <w:szCs w:val="21"/>
        </w:rPr>
        <w:t>Marcumareinnahme</w:t>
      </w:r>
      <w:proofErr w:type="spellEnd"/>
      <w:r w:rsidRPr="00CA2582">
        <w:rPr>
          <w:rFonts w:ascii="Arial" w:eastAsia="Calibri" w:hAnsi="Arial" w:cs="Arial"/>
          <w:sz w:val="21"/>
          <w:szCs w:val="21"/>
        </w:rPr>
        <w:t xml:space="preserve"> mindestens 10 Tage vor der gelplanten Op. pausiert werden. Die Umstellung auf das niedermolekulare Heparin sollten Sie in Zusammenarbeit mit Ihrem Hausarzt durchführen.</w:t>
      </w:r>
      <w:r w:rsidR="00CA2582">
        <w:rPr>
          <w:rFonts w:ascii="Arial" w:eastAsia="Calibri" w:hAnsi="Arial" w:cs="Arial"/>
          <w:sz w:val="21"/>
          <w:szCs w:val="21"/>
        </w:rPr>
        <w:t xml:space="preserve"> Blutverdünnende Medikamente wie </w:t>
      </w:r>
      <w:r w:rsidR="00CA2582" w:rsidRPr="00CA2582">
        <w:rPr>
          <w:rFonts w:ascii="Arial" w:eastAsia="Calibri" w:hAnsi="Arial" w:cs="Arial"/>
          <w:sz w:val="21"/>
          <w:szCs w:val="21"/>
        </w:rPr>
        <w:t xml:space="preserve">Pradaxa, </w:t>
      </w:r>
      <w:r w:rsidR="005F44A0">
        <w:rPr>
          <w:rFonts w:ascii="Arial" w:eastAsia="Calibri" w:hAnsi="Arial" w:cs="Arial"/>
          <w:sz w:val="21"/>
          <w:szCs w:val="21"/>
        </w:rPr>
        <w:t xml:space="preserve">Lixiana, </w:t>
      </w:r>
      <w:r w:rsidR="00CA2582" w:rsidRPr="00CA2582">
        <w:rPr>
          <w:rFonts w:ascii="Arial" w:eastAsia="Calibri" w:hAnsi="Arial" w:cs="Arial"/>
          <w:sz w:val="21"/>
          <w:szCs w:val="21"/>
        </w:rPr>
        <w:t xml:space="preserve">Xarelto </w:t>
      </w:r>
      <w:r w:rsidR="00CA2582">
        <w:rPr>
          <w:rFonts w:ascii="Arial" w:eastAsia="Calibri" w:hAnsi="Arial" w:cs="Arial"/>
          <w:sz w:val="21"/>
          <w:szCs w:val="21"/>
        </w:rPr>
        <w:t>und</w:t>
      </w:r>
      <w:r w:rsidR="00CA2582" w:rsidRPr="00CA2582">
        <w:rPr>
          <w:rFonts w:ascii="Arial" w:eastAsia="Calibri" w:hAnsi="Arial" w:cs="Arial"/>
          <w:sz w:val="21"/>
          <w:szCs w:val="21"/>
        </w:rPr>
        <w:t xml:space="preserve"> Eliquis</w:t>
      </w:r>
      <w:r w:rsidR="00CA2582">
        <w:rPr>
          <w:rFonts w:ascii="Arial" w:eastAsia="Calibri" w:hAnsi="Arial" w:cs="Arial"/>
          <w:sz w:val="21"/>
          <w:szCs w:val="21"/>
        </w:rPr>
        <w:t xml:space="preserve"> müssen vor der geplanten Op. kurzzeitig pausiert werden. Wir werden die Therapiepause schon bei der ambulanten Vorstellung mit Ihnen besprechen.</w:t>
      </w:r>
    </w:p>
    <w:p w14:paraId="59B0FC42" w14:textId="3343E423" w:rsidR="00002138" w:rsidRPr="00CA2582" w:rsidRDefault="00002138" w:rsidP="00002138">
      <w:pPr>
        <w:spacing w:before="240" w:after="320" w:line="276" w:lineRule="auto"/>
        <w:jc w:val="both"/>
        <w:rPr>
          <w:rFonts w:ascii="Arial" w:eastAsia="Calibri" w:hAnsi="Arial" w:cs="Arial"/>
          <w:sz w:val="21"/>
          <w:szCs w:val="21"/>
        </w:rPr>
      </w:pPr>
      <w:r w:rsidRPr="00CA2582">
        <w:rPr>
          <w:rFonts w:ascii="Arial" w:eastAsia="Calibri" w:hAnsi="Arial" w:cs="Arial"/>
          <w:sz w:val="21"/>
          <w:szCs w:val="21"/>
        </w:rPr>
        <w:t xml:space="preserve">Sollten Sie bei Durchblutungsstörungen, nach Herzinfarkt, Stent-Implantation oder Schlaganfall </w:t>
      </w:r>
      <w:proofErr w:type="spellStart"/>
      <w:r w:rsidRPr="00CA2582">
        <w:rPr>
          <w:rFonts w:ascii="Arial" w:eastAsia="Calibri" w:hAnsi="Arial" w:cs="Arial"/>
          <w:sz w:val="21"/>
          <w:szCs w:val="21"/>
        </w:rPr>
        <w:t>acetylsalicylsäurehaltige</w:t>
      </w:r>
      <w:proofErr w:type="spellEnd"/>
      <w:r w:rsidRPr="00CA2582">
        <w:rPr>
          <w:rFonts w:ascii="Arial" w:eastAsia="Calibri" w:hAnsi="Arial" w:cs="Arial"/>
          <w:sz w:val="21"/>
          <w:szCs w:val="21"/>
        </w:rPr>
        <w:t xml:space="preserve"> Medikamente </w:t>
      </w:r>
      <w:proofErr w:type="gramStart"/>
      <w:r w:rsidRPr="00CA2582">
        <w:rPr>
          <w:rFonts w:ascii="Arial" w:eastAsia="Calibri" w:hAnsi="Arial" w:cs="Arial"/>
          <w:sz w:val="21"/>
          <w:szCs w:val="21"/>
        </w:rPr>
        <w:t xml:space="preserve">( </w:t>
      </w:r>
      <w:proofErr w:type="spellStart"/>
      <w:r w:rsidRPr="00CA2582">
        <w:rPr>
          <w:rFonts w:ascii="Arial" w:eastAsia="Calibri" w:hAnsi="Arial" w:cs="Arial"/>
          <w:sz w:val="21"/>
          <w:szCs w:val="21"/>
        </w:rPr>
        <w:t>Apirin</w:t>
      </w:r>
      <w:proofErr w:type="spellEnd"/>
      <w:proofErr w:type="gramEnd"/>
      <w:r w:rsidRPr="00CA2582">
        <w:rPr>
          <w:rFonts w:ascii="Arial" w:eastAsia="Calibri" w:hAnsi="Arial" w:cs="Arial"/>
          <w:sz w:val="21"/>
          <w:szCs w:val="21"/>
        </w:rPr>
        <w:t xml:space="preserve"> 100, Aspirin </w:t>
      </w:r>
      <w:proofErr w:type="spellStart"/>
      <w:r w:rsidRPr="00CA2582">
        <w:rPr>
          <w:rFonts w:ascii="Arial" w:eastAsia="Calibri" w:hAnsi="Arial" w:cs="Arial"/>
          <w:sz w:val="21"/>
          <w:szCs w:val="21"/>
        </w:rPr>
        <w:t>protect</w:t>
      </w:r>
      <w:proofErr w:type="spellEnd"/>
      <w:r w:rsidRPr="00CA2582">
        <w:rPr>
          <w:rFonts w:ascii="Arial" w:eastAsia="Calibri" w:hAnsi="Arial" w:cs="Arial"/>
          <w:sz w:val="21"/>
          <w:szCs w:val="21"/>
        </w:rPr>
        <w:t xml:space="preserve">, ASS 100, </w:t>
      </w:r>
      <w:proofErr w:type="spellStart"/>
      <w:r w:rsidRPr="00CA2582">
        <w:rPr>
          <w:rFonts w:ascii="Arial" w:eastAsia="Calibri" w:hAnsi="Arial" w:cs="Arial"/>
          <w:sz w:val="21"/>
          <w:szCs w:val="21"/>
        </w:rPr>
        <w:t>Godamed</w:t>
      </w:r>
      <w:proofErr w:type="spellEnd"/>
      <w:r w:rsidRPr="00CA2582">
        <w:rPr>
          <w:rFonts w:ascii="Arial" w:eastAsia="Calibri" w:hAnsi="Arial" w:cs="Arial"/>
          <w:sz w:val="21"/>
          <w:szCs w:val="21"/>
        </w:rPr>
        <w:t xml:space="preserve"> 100, Herz ASS, </w:t>
      </w:r>
      <w:proofErr w:type="spellStart"/>
      <w:r w:rsidRPr="00CA2582">
        <w:rPr>
          <w:rFonts w:ascii="Arial" w:eastAsia="Calibri" w:hAnsi="Arial" w:cs="Arial"/>
          <w:sz w:val="21"/>
          <w:szCs w:val="21"/>
        </w:rPr>
        <w:t>Iscover</w:t>
      </w:r>
      <w:proofErr w:type="spellEnd"/>
      <w:r w:rsidRPr="00CA2582">
        <w:rPr>
          <w:rFonts w:ascii="Arial" w:eastAsia="Calibri" w:hAnsi="Arial" w:cs="Arial"/>
          <w:sz w:val="21"/>
          <w:szCs w:val="21"/>
        </w:rPr>
        <w:t xml:space="preserve">, </w:t>
      </w:r>
      <w:proofErr w:type="spellStart"/>
      <w:r w:rsidRPr="00CA2582">
        <w:rPr>
          <w:rFonts w:ascii="Arial" w:eastAsia="Calibri" w:hAnsi="Arial" w:cs="Arial"/>
          <w:sz w:val="21"/>
          <w:szCs w:val="21"/>
        </w:rPr>
        <w:t>Plavix</w:t>
      </w:r>
      <w:proofErr w:type="spellEnd"/>
      <w:r w:rsidR="005F44A0">
        <w:rPr>
          <w:rFonts w:ascii="Arial" w:eastAsia="Calibri" w:hAnsi="Arial" w:cs="Arial"/>
          <w:sz w:val="21"/>
          <w:szCs w:val="21"/>
        </w:rPr>
        <w:t xml:space="preserve">, </w:t>
      </w:r>
      <w:proofErr w:type="spellStart"/>
      <w:r w:rsidR="005F44A0">
        <w:rPr>
          <w:rFonts w:ascii="Arial" w:eastAsia="Calibri" w:hAnsi="Arial" w:cs="Arial"/>
          <w:sz w:val="21"/>
          <w:szCs w:val="21"/>
        </w:rPr>
        <w:t>Prasugrel</w:t>
      </w:r>
      <w:proofErr w:type="spellEnd"/>
      <w:r w:rsidR="005F44A0">
        <w:rPr>
          <w:rFonts w:ascii="Arial" w:eastAsia="Calibri" w:hAnsi="Arial" w:cs="Arial"/>
          <w:sz w:val="21"/>
          <w:szCs w:val="21"/>
        </w:rPr>
        <w:t xml:space="preserve">, Ticagrelor, </w:t>
      </w:r>
      <w:proofErr w:type="spellStart"/>
      <w:r w:rsidR="005F44A0">
        <w:rPr>
          <w:rFonts w:ascii="Arial" w:eastAsia="Calibri" w:hAnsi="Arial" w:cs="Arial"/>
          <w:sz w:val="21"/>
          <w:szCs w:val="21"/>
        </w:rPr>
        <w:t>Ticlopidin</w:t>
      </w:r>
      <w:proofErr w:type="spellEnd"/>
      <w:r w:rsidRPr="00CA2582">
        <w:rPr>
          <w:rFonts w:ascii="Arial" w:eastAsia="Calibri" w:hAnsi="Arial" w:cs="Arial"/>
          <w:sz w:val="21"/>
          <w:szCs w:val="21"/>
        </w:rPr>
        <w:t xml:space="preserve"> etc.) einnehmen, so führen Sie die Einnahme bitte fort. Werden diese Medikamente jedoch ohne Vorerkrankung eingenommen, so beenden Sie die Einnahme bitte 10 Tage vor der geplanten Operation.</w:t>
      </w:r>
    </w:p>
    <w:p w14:paraId="75CA4F35" w14:textId="77777777" w:rsidR="00002138" w:rsidRPr="00CA2582" w:rsidRDefault="00002138" w:rsidP="00002138">
      <w:pPr>
        <w:spacing w:before="240" w:after="320" w:line="276" w:lineRule="auto"/>
        <w:jc w:val="both"/>
        <w:rPr>
          <w:rFonts w:ascii="Arial" w:eastAsia="Calibri" w:hAnsi="Arial" w:cs="Arial"/>
          <w:sz w:val="21"/>
          <w:szCs w:val="21"/>
        </w:rPr>
      </w:pPr>
      <w:r w:rsidRPr="00CA2582">
        <w:rPr>
          <w:rFonts w:ascii="Arial" w:eastAsia="Calibri" w:hAnsi="Arial" w:cs="Arial"/>
          <w:sz w:val="21"/>
          <w:szCs w:val="21"/>
        </w:rPr>
        <w:t xml:space="preserve">Sollten Sie wegen einer Zuckerkrankheit </w:t>
      </w:r>
      <w:proofErr w:type="spellStart"/>
      <w:r w:rsidRPr="00CA2582">
        <w:rPr>
          <w:rFonts w:ascii="Arial" w:eastAsia="Calibri" w:hAnsi="Arial" w:cs="Arial"/>
          <w:sz w:val="21"/>
          <w:szCs w:val="21"/>
        </w:rPr>
        <w:t>Metformin</w:t>
      </w:r>
      <w:proofErr w:type="spellEnd"/>
      <w:r w:rsidRPr="00CA2582">
        <w:rPr>
          <w:rFonts w:ascii="Arial" w:eastAsia="Calibri" w:hAnsi="Arial" w:cs="Arial"/>
          <w:sz w:val="21"/>
          <w:szCs w:val="21"/>
        </w:rPr>
        <w:t xml:space="preserve">-Tabletten bekommen, müssen Sie sie 2 Tage vor der stationären Aufnahme absetzen. </w:t>
      </w:r>
    </w:p>
    <w:p w14:paraId="6D4D9F49" w14:textId="77777777" w:rsidR="00002138" w:rsidRPr="00CA2582" w:rsidRDefault="00002138" w:rsidP="00002138">
      <w:pPr>
        <w:spacing w:before="240" w:after="320" w:line="276" w:lineRule="auto"/>
        <w:jc w:val="both"/>
        <w:rPr>
          <w:rFonts w:ascii="Arial" w:eastAsia="Calibri" w:hAnsi="Arial" w:cs="Arial"/>
          <w:sz w:val="21"/>
          <w:szCs w:val="21"/>
        </w:rPr>
      </w:pPr>
      <w:r w:rsidRPr="00CA2582">
        <w:rPr>
          <w:rFonts w:ascii="Arial" w:eastAsia="Calibri" w:hAnsi="Arial" w:cs="Arial"/>
          <w:sz w:val="21"/>
          <w:szCs w:val="21"/>
        </w:rPr>
        <w:t xml:space="preserve">Wenn Sie unter Allergien leiden, geben Sie sie bitte schon bei der ambulanten Vorstellung an. </w:t>
      </w:r>
    </w:p>
    <w:p w14:paraId="3D8B4319" w14:textId="743EE09E" w:rsidR="00216613" w:rsidRDefault="00CA2582" w:rsidP="00216613">
      <w:pPr>
        <w:spacing w:before="240" w:after="320" w:line="276" w:lineRule="auto"/>
        <w:jc w:val="both"/>
        <w:rPr>
          <w:rFonts w:ascii="Arial" w:eastAsia="Calibri" w:hAnsi="Arial" w:cs="Arial"/>
          <w:sz w:val="21"/>
          <w:szCs w:val="21"/>
        </w:rPr>
      </w:pPr>
      <w:r>
        <w:rPr>
          <w:rFonts w:ascii="Arial" w:eastAsia="Calibri" w:hAnsi="Arial" w:cs="Arial"/>
          <w:sz w:val="21"/>
          <w:szCs w:val="21"/>
        </w:rPr>
        <w:t xml:space="preserve">Schon vor der Operation </w:t>
      </w:r>
      <w:r w:rsidR="005F44A0">
        <w:rPr>
          <w:rFonts w:ascii="Arial" w:eastAsia="Calibri" w:hAnsi="Arial" w:cs="Arial"/>
          <w:sz w:val="21"/>
          <w:szCs w:val="21"/>
        </w:rPr>
        <w:t xml:space="preserve">nimmt der Sozialdienst Kontakt mit Ihnen auf, </w:t>
      </w:r>
      <w:r>
        <w:rPr>
          <w:rFonts w:ascii="Arial" w:eastAsia="Calibri" w:hAnsi="Arial" w:cs="Arial"/>
          <w:sz w:val="21"/>
          <w:szCs w:val="21"/>
        </w:rPr>
        <w:t>um eine anschließende Reha</w:t>
      </w:r>
      <w:r w:rsidR="00216613">
        <w:rPr>
          <w:rFonts w:ascii="Arial" w:eastAsia="Calibri" w:hAnsi="Arial" w:cs="Arial"/>
          <w:sz w:val="21"/>
          <w:szCs w:val="21"/>
        </w:rPr>
        <w:t>-B</w:t>
      </w:r>
      <w:r>
        <w:rPr>
          <w:rFonts w:ascii="Arial" w:eastAsia="Calibri" w:hAnsi="Arial" w:cs="Arial"/>
          <w:sz w:val="21"/>
          <w:szCs w:val="21"/>
        </w:rPr>
        <w:t xml:space="preserve">ehandlung zu planen. </w:t>
      </w:r>
      <w:r w:rsidRPr="00CA2582">
        <w:rPr>
          <w:rFonts w:ascii="Arial" w:eastAsia="Calibri" w:hAnsi="Arial" w:cs="Arial"/>
          <w:sz w:val="21"/>
          <w:szCs w:val="21"/>
        </w:rPr>
        <w:t>Ihnen steht generell eine Reha-Behandlung zu. Mittlerweile schreiben Ihnen die Kostenträger (Krankenkassen, Rentenversicherungsträger) aber vor, welche Reha-Behandlung Sie durchführen können (stationär oder ambulant, Reha-Klinik). Bei dem Reha-Antrag sind Ihnen unsere Diplom-Sozialarbeiter behilflich</w:t>
      </w:r>
      <w:r w:rsidR="00216613">
        <w:rPr>
          <w:rFonts w:ascii="Arial" w:eastAsia="Calibri" w:hAnsi="Arial" w:cs="Arial"/>
          <w:sz w:val="21"/>
          <w:szCs w:val="21"/>
        </w:rPr>
        <w:t xml:space="preserve"> und Sie werden von ihnen die notwendigen Informationen erhalten</w:t>
      </w:r>
      <w:r w:rsidRPr="00CA2582">
        <w:rPr>
          <w:rFonts w:ascii="Arial" w:eastAsia="Calibri" w:hAnsi="Arial" w:cs="Arial"/>
          <w:sz w:val="21"/>
          <w:szCs w:val="21"/>
        </w:rPr>
        <w:t>.</w:t>
      </w:r>
      <w:r w:rsidR="00216613">
        <w:rPr>
          <w:rFonts w:ascii="Arial" w:eastAsia="Calibri" w:hAnsi="Arial" w:cs="Arial"/>
          <w:sz w:val="21"/>
          <w:szCs w:val="21"/>
        </w:rPr>
        <w:t xml:space="preserve"> </w:t>
      </w:r>
    </w:p>
    <w:p w14:paraId="2299EF8C" w14:textId="2560F00F" w:rsidR="00216613" w:rsidRPr="00CA2582" w:rsidRDefault="005F44A0" w:rsidP="00216613">
      <w:pPr>
        <w:spacing w:before="240" w:after="320" w:line="276" w:lineRule="auto"/>
        <w:jc w:val="both"/>
        <w:rPr>
          <w:rFonts w:ascii="Arial" w:eastAsia="Calibri" w:hAnsi="Arial" w:cs="Arial"/>
          <w:sz w:val="21"/>
          <w:szCs w:val="21"/>
        </w:rPr>
      </w:pPr>
      <w:r>
        <w:rPr>
          <w:rFonts w:ascii="Arial" w:eastAsia="Calibri" w:hAnsi="Arial" w:cs="Arial"/>
          <w:sz w:val="21"/>
          <w:szCs w:val="21"/>
        </w:rPr>
        <w:t xml:space="preserve">Die Sozialarbeiter können </w:t>
      </w:r>
      <w:proofErr w:type="gramStart"/>
      <w:r w:rsidR="00216613" w:rsidRPr="00CA2582">
        <w:rPr>
          <w:rFonts w:ascii="Arial" w:eastAsia="Calibri" w:hAnsi="Arial" w:cs="Arial"/>
          <w:sz w:val="21"/>
          <w:szCs w:val="21"/>
        </w:rPr>
        <w:t>unter der Telefonnummern</w:t>
      </w:r>
      <w:proofErr w:type="gramEnd"/>
      <w:r w:rsidR="00216613" w:rsidRPr="00CA2582">
        <w:rPr>
          <w:rFonts w:ascii="Arial" w:eastAsia="Calibri" w:hAnsi="Arial" w:cs="Arial"/>
          <w:sz w:val="21"/>
          <w:szCs w:val="21"/>
        </w:rPr>
        <w:t xml:space="preserve"> (02331)</w:t>
      </w:r>
      <w:r>
        <w:rPr>
          <w:rFonts w:ascii="Arial" w:eastAsia="Calibri" w:hAnsi="Arial" w:cs="Arial"/>
          <w:sz w:val="21"/>
          <w:szCs w:val="21"/>
        </w:rPr>
        <w:t xml:space="preserve"> </w:t>
      </w:r>
      <w:r w:rsidR="00216613" w:rsidRPr="00CA2582">
        <w:rPr>
          <w:rFonts w:ascii="Arial" w:eastAsia="Calibri" w:hAnsi="Arial" w:cs="Arial"/>
          <w:sz w:val="21"/>
          <w:szCs w:val="21"/>
        </w:rPr>
        <w:t>201-1021</w:t>
      </w:r>
      <w:r>
        <w:rPr>
          <w:rFonts w:ascii="Arial" w:eastAsia="Calibri" w:hAnsi="Arial" w:cs="Arial"/>
          <w:sz w:val="21"/>
          <w:szCs w:val="21"/>
        </w:rPr>
        <w:t xml:space="preserve"> zur Beratung erreicht werden</w:t>
      </w:r>
      <w:r w:rsidR="00216613" w:rsidRPr="00CA2582">
        <w:rPr>
          <w:rFonts w:ascii="Arial" w:eastAsia="Calibri" w:hAnsi="Arial" w:cs="Arial"/>
          <w:sz w:val="21"/>
          <w:szCs w:val="21"/>
        </w:rPr>
        <w:t>.</w:t>
      </w:r>
    </w:p>
    <w:p w14:paraId="0687A30F" w14:textId="77777777" w:rsidR="00002138" w:rsidRPr="00CA2582" w:rsidRDefault="00002138" w:rsidP="00002138">
      <w:pPr>
        <w:spacing w:before="240" w:after="320" w:line="276" w:lineRule="auto"/>
        <w:jc w:val="both"/>
        <w:rPr>
          <w:rFonts w:ascii="Arial" w:eastAsia="Calibri" w:hAnsi="Arial" w:cs="Arial"/>
          <w:sz w:val="21"/>
          <w:szCs w:val="21"/>
        </w:rPr>
      </w:pPr>
      <w:r w:rsidRPr="00CA2582">
        <w:rPr>
          <w:rFonts w:ascii="Arial" w:eastAsia="Calibri" w:hAnsi="Arial" w:cs="Arial"/>
          <w:sz w:val="21"/>
          <w:szCs w:val="21"/>
        </w:rPr>
        <w:t>Am Tag der stationären Aufnahme werden die letzten Untersuchungen (EKG, ggf. Röntgen, Laboruntersuchungen, Bereitstellung von Blutkonserven) durchgeführt und die schriftlichen Aufklärungen über die Operation und das Narkoseverfahren besprochen.</w:t>
      </w:r>
    </w:p>
    <w:p w14:paraId="1C8717B8" w14:textId="77777777" w:rsidR="00002138" w:rsidRPr="00CA2582" w:rsidRDefault="00002138" w:rsidP="00002138">
      <w:pPr>
        <w:spacing w:before="240" w:after="320" w:line="276" w:lineRule="auto"/>
        <w:jc w:val="both"/>
        <w:rPr>
          <w:rFonts w:ascii="Arial" w:eastAsia="Calibri" w:hAnsi="Arial" w:cs="Arial"/>
          <w:sz w:val="21"/>
          <w:szCs w:val="21"/>
        </w:rPr>
      </w:pPr>
      <w:r w:rsidRPr="00CA2582">
        <w:rPr>
          <w:rFonts w:ascii="Arial" w:eastAsia="Calibri" w:hAnsi="Arial" w:cs="Arial"/>
          <w:sz w:val="21"/>
          <w:szCs w:val="21"/>
        </w:rPr>
        <w:t>In den Tagen nach der Operation wird die Wunde versorgt und kontrolliert. Unter physiotherapeutischer Anleitung erfolgen die Mobilisierung</w:t>
      </w:r>
      <w:r w:rsidR="00216613">
        <w:rPr>
          <w:rFonts w:ascii="Arial" w:eastAsia="Calibri" w:hAnsi="Arial" w:cs="Arial"/>
          <w:sz w:val="21"/>
          <w:szCs w:val="21"/>
        </w:rPr>
        <w:t>s</w:t>
      </w:r>
      <w:r w:rsidRPr="00CA2582">
        <w:rPr>
          <w:rFonts w:ascii="Arial" w:eastAsia="Calibri" w:hAnsi="Arial" w:cs="Arial"/>
          <w:sz w:val="21"/>
          <w:szCs w:val="21"/>
        </w:rPr>
        <w:t>behandlung und Gehschulung an zwei Unterarmgehstützen. Zusätzlich werden physikalische Behandlungen durchgeführt. Anzumerken ist, dass Ihnen in aller Regel sofort nach der Operation eine schmerzangepasste Vollbelastung erlaubt wird.</w:t>
      </w:r>
    </w:p>
    <w:p w14:paraId="05A5BA33" w14:textId="297F2F5F" w:rsidR="00002138" w:rsidRPr="00CA2582" w:rsidRDefault="00002138" w:rsidP="00002138">
      <w:pPr>
        <w:spacing w:before="240" w:after="320" w:line="276" w:lineRule="auto"/>
        <w:jc w:val="both"/>
        <w:rPr>
          <w:rFonts w:ascii="Arial" w:eastAsia="Calibri" w:hAnsi="Arial" w:cs="Arial"/>
          <w:sz w:val="21"/>
          <w:szCs w:val="21"/>
        </w:rPr>
      </w:pPr>
      <w:r w:rsidRPr="00CA2582">
        <w:rPr>
          <w:rFonts w:ascii="Arial" w:eastAsia="Calibri" w:hAnsi="Arial" w:cs="Arial"/>
          <w:sz w:val="21"/>
          <w:szCs w:val="21"/>
        </w:rPr>
        <w:lastRenderedPageBreak/>
        <w:t xml:space="preserve">Hervorzuheben ist außerdem, dass Sie neben den Ärzten der Klinik für Orthopädie und Unfallchirurgie in den ersten Tagen nach der Operation auch vom Akutschmerzdienst (ASD) der Klinik für Anästhesie und Intensivmedizin betreut werden. Neben einer medikamentösen Schmerztherapie kommen </w:t>
      </w:r>
      <w:r w:rsidR="005F44A0">
        <w:rPr>
          <w:rFonts w:ascii="Arial" w:eastAsia="Calibri" w:hAnsi="Arial" w:cs="Arial"/>
          <w:sz w:val="21"/>
          <w:szCs w:val="21"/>
        </w:rPr>
        <w:t>be</w:t>
      </w:r>
      <w:r w:rsidRPr="00CA2582">
        <w:rPr>
          <w:rFonts w:ascii="Arial" w:eastAsia="Calibri" w:hAnsi="Arial" w:cs="Arial"/>
          <w:sz w:val="21"/>
          <w:szCs w:val="21"/>
        </w:rPr>
        <w:t xml:space="preserve">i </w:t>
      </w:r>
      <w:proofErr w:type="spellStart"/>
      <w:r w:rsidRPr="00CA2582">
        <w:rPr>
          <w:rFonts w:ascii="Arial" w:eastAsia="Calibri" w:hAnsi="Arial" w:cs="Arial"/>
          <w:sz w:val="21"/>
          <w:szCs w:val="21"/>
        </w:rPr>
        <w:t>Endoprothesenoperationen</w:t>
      </w:r>
      <w:proofErr w:type="spellEnd"/>
      <w:r w:rsidRPr="00CA2582">
        <w:rPr>
          <w:rFonts w:ascii="Arial" w:eastAsia="Calibri" w:hAnsi="Arial" w:cs="Arial"/>
          <w:sz w:val="21"/>
          <w:szCs w:val="21"/>
        </w:rPr>
        <w:t xml:space="preserve"> </w:t>
      </w:r>
      <w:r w:rsidR="005F44A0">
        <w:rPr>
          <w:rFonts w:ascii="Arial" w:eastAsia="Calibri" w:hAnsi="Arial" w:cs="Arial"/>
          <w:sz w:val="21"/>
          <w:szCs w:val="21"/>
        </w:rPr>
        <w:t xml:space="preserve">Nervenleitungsbetäubung durch örtliche Betäubungsmittel </w:t>
      </w:r>
      <w:r w:rsidRPr="00CA2582">
        <w:rPr>
          <w:rFonts w:ascii="Arial" w:eastAsia="Calibri" w:hAnsi="Arial" w:cs="Arial"/>
          <w:sz w:val="21"/>
          <w:szCs w:val="21"/>
        </w:rPr>
        <w:t>zu</w:t>
      </w:r>
      <w:r w:rsidR="00D97E50">
        <w:rPr>
          <w:rFonts w:ascii="Arial" w:eastAsia="Calibri" w:hAnsi="Arial" w:cs="Arial"/>
          <w:sz w:val="21"/>
          <w:szCs w:val="21"/>
        </w:rPr>
        <w:t>m</w:t>
      </w:r>
      <w:r w:rsidRPr="00CA2582">
        <w:rPr>
          <w:rFonts w:ascii="Arial" w:eastAsia="Calibri" w:hAnsi="Arial" w:cs="Arial"/>
          <w:sz w:val="21"/>
          <w:szCs w:val="21"/>
        </w:rPr>
        <w:t xml:space="preserve"> Einsatz, die den Schmerz auf ein Minimum reduzieren können. In enger Therapieabsprache zwischen Ihnen, dem ASD und den Ärzten der Klinik für Orthopädie und Unfallchirurgie sollte der Schmerz deshalb nach der Operation immer erträglich sein.</w:t>
      </w:r>
    </w:p>
    <w:p w14:paraId="41E4ED86" w14:textId="77777777" w:rsidR="00CA2582" w:rsidRDefault="00002138" w:rsidP="00002138">
      <w:pPr>
        <w:spacing w:before="240" w:after="320" w:line="276" w:lineRule="auto"/>
        <w:jc w:val="both"/>
        <w:rPr>
          <w:rFonts w:ascii="Arial" w:eastAsia="Calibri" w:hAnsi="Arial" w:cs="Arial"/>
          <w:sz w:val="21"/>
          <w:szCs w:val="21"/>
        </w:rPr>
      </w:pPr>
      <w:r w:rsidRPr="00CA2582">
        <w:rPr>
          <w:rFonts w:ascii="Arial" w:eastAsia="Calibri" w:hAnsi="Arial" w:cs="Arial"/>
          <w:sz w:val="21"/>
          <w:szCs w:val="21"/>
        </w:rPr>
        <w:t xml:space="preserve">Ebenfalls unmittelbar postoperativ wird unser Sozialdienst </w:t>
      </w:r>
      <w:r w:rsidR="00216613">
        <w:rPr>
          <w:rFonts w:ascii="Arial" w:eastAsia="Calibri" w:hAnsi="Arial" w:cs="Arial"/>
          <w:sz w:val="21"/>
          <w:szCs w:val="21"/>
        </w:rPr>
        <w:t xml:space="preserve">erneut </w:t>
      </w:r>
      <w:r w:rsidRPr="00CA2582">
        <w:rPr>
          <w:rFonts w:ascii="Arial" w:eastAsia="Calibri" w:hAnsi="Arial" w:cs="Arial"/>
          <w:sz w:val="21"/>
          <w:szCs w:val="21"/>
        </w:rPr>
        <w:t xml:space="preserve">Kontakt mit Ihnen aufnehmen, um mit Ihnen die anschließende Reha-Behandlung zu </w:t>
      </w:r>
      <w:r w:rsidR="00216613">
        <w:rPr>
          <w:rFonts w:ascii="Arial" w:eastAsia="Calibri" w:hAnsi="Arial" w:cs="Arial"/>
          <w:sz w:val="21"/>
          <w:szCs w:val="21"/>
        </w:rPr>
        <w:t>beantragen</w:t>
      </w:r>
      <w:r w:rsidRPr="00CA2582">
        <w:rPr>
          <w:rFonts w:ascii="Arial" w:eastAsia="Calibri" w:hAnsi="Arial" w:cs="Arial"/>
          <w:sz w:val="21"/>
          <w:szCs w:val="21"/>
        </w:rPr>
        <w:t xml:space="preserve">. </w:t>
      </w:r>
    </w:p>
    <w:p w14:paraId="067913F6" w14:textId="77777777" w:rsidR="00002138" w:rsidRPr="00CA2582" w:rsidRDefault="00002138" w:rsidP="00002138">
      <w:pPr>
        <w:spacing w:before="240" w:after="320" w:line="276" w:lineRule="auto"/>
        <w:jc w:val="both"/>
        <w:rPr>
          <w:rFonts w:ascii="Arial" w:eastAsia="Calibri" w:hAnsi="Arial" w:cs="Arial"/>
          <w:sz w:val="21"/>
          <w:szCs w:val="21"/>
        </w:rPr>
      </w:pPr>
      <w:r w:rsidRPr="00CA2582">
        <w:rPr>
          <w:rFonts w:ascii="Arial" w:eastAsia="Calibri" w:hAnsi="Arial" w:cs="Arial"/>
          <w:sz w:val="21"/>
          <w:szCs w:val="21"/>
        </w:rPr>
        <w:t>Außerdem werden Sie auch über Hilfsmittel beraten, die zur Bewältigung des täglichen Lebens nach Prothesenimplantation hilfreich sind (Toilettensitzerhöhung, Greifzange, Strumpfanziehhilfe).</w:t>
      </w:r>
    </w:p>
    <w:p w14:paraId="6DFF7585" w14:textId="77777777" w:rsidR="00002138" w:rsidRPr="00CA2582" w:rsidRDefault="00002138" w:rsidP="00002138">
      <w:pPr>
        <w:spacing w:before="240" w:after="320" w:line="276" w:lineRule="auto"/>
        <w:jc w:val="both"/>
        <w:rPr>
          <w:rFonts w:ascii="Arial" w:eastAsia="Calibri" w:hAnsi="Arial" w:cs="Arial"/>
          <w:sz w:val="21"/>
          <w:szCs w:val="21"/>
        </w:rPr>
      </w:pPr>
      <w:r w:rsidRPr="00CA2582">
        <w:rPr>
          <w:rFonts w:ascii="Arial" w:eastAsia="Calibri" w:hAnsi="Arial" w:cs="Arial"/>
          <w:sz w:val="21"/>
          <w:szCs w:val="21"/>
        </w:rPr>
        <w:t xml:space="preserve">Nach Abschluss der Reha-Behandlung sind Sie in aller Regel wieder in der Lage selbständig Ihr tägliches Leben zu bewältigen und kurze Strecken ohne Gehhilfen zurück zu legen. Zu diesem Zeitpunkt sollte die Benutzung der Unterarmgehstützen abtrainiert werden, indem zunehmend längere Distanzen ohne Gehhilfen zurückgelegt werden. Je nach Bedarf muss ggf. nochmals eine krankengymnastische Behandlung fortgesetzt werden. Zu diesem Zeitpunkt kann aber auch langsam mit der selbständigen Wiederaufnahme sportlicher Aktivität begonnen werden. Dabei sind selbstverständlich prothesengerechte Aktivitäten zu bevorzugen. Dazu gehören Gehen, Wandern, Nordic </w:t>
      </w:r>
      <w:proofErr w:type="spellStart"/>
      <w:r w:rsidRPr="00CA2582">
        <w:rPr>
          <w:rFonts w:ascii="Arial" w:eastAsia="Calibri" w:hAnsi="Arial" w:cs="Arial"/>
          <w:sz w:val="21"/>
          <w:szCs w:val="21"/>
        </w:rPr>
        <w:t>walking</w:t>
      </w:r>
      <w:proofErr w:type="spellEnd"/>
      <w:r w:rsidRPr="00CA2582">
        <w:rPr>
          <w:rFonts w:ascii="Arial" w:eastAsia="Calibri" w:hAnsi="Arial" w:cs="Arial"/>
          <w:sz w:val="21"/>
          <w:szCs w:val="21"/>
        </w:rPr>
        <w:t xml:space="preserve">, Fahrradfahren (Ergometer) und Schwimmen. Es darf auch mit einem Fitnesssport unter physiotherapeutischer Anleitung begonnen werden. Nach drei Monaten sollten Sie wieder eine normale Mobilität ohne nennenswerte Einschränkung erreicht haben. Nach </w:t>
      </w:r>
      <w:proofErr w:type="spellStart"/>
      <w:r w:rsidRPr="00CA2582">
        <w:rPr>
          <w:rFonts w:ascii="Arial" w:eastAsia="Calibri" w:hAnsi="Arial" w:cs="Arial"/>
          <w:sz w:val="21"/>
          <w:szCs w:val="21"/>
        </w:rPr>
        <w:t>Knieendoprothesenimplantationen</w:t>
      </w:r>
      <w:proofErr w:type="spellEnd"/>
      <w:r w:rsidRPr="00CA2582">
        <w:rPr>
          <w:rFonts w:ascii="Arial" w:eastAsia="Calibri" w:hAnsi="Arial" w:cs="Arial"/>
          <w:sz w:val="21"/>
          <w:szCs w:val="21"/>
        </w:rPr>
        <w:t xml:space="preserve">  und Wechseloperationen kann dieser Zeitraum in Einzelfällen durchaus mal ein paar Monate länger dauern.</w:t>
      </w:r>
    </w:p>
    <w:p w14:paraId="7C4C4F25" w14:textId="77777777" w:rsidR="00002138" w:rsidRPr="00CA2582" w:rsidRDefault="00002138" w:rsidP="00002138">
      <w:pPr>
        <w:spacing w:before="240" w:after="320" w:line="276" w:lineRule="auto"/>
        <w:jc w:val="both"/>
        <w:rPr>
          <w:rFonts w:ascii="Arial" w:eastAsia="Calibri" w:hAnsi="Arial" w:cs="Arial"/>
          <w:sz w:val="21"/>
          <w:szCs w:val="21"/>
        </w:rPr>
      </w:pPr>
      <w:r w:rsidRPr="00CA2582">
        <w:rPr>
          <w:rFonts w:ascii="Arial" w:eastAsia="Calibri" w:hAnsi="Arial" w:cs="Arial"/>
          <w:sz w:val="21"/>
          <w:szCs w:val="21"/>
        </w:rPr>
        <w:t xml:space="preserve">Nach dieser umfangreichen Information hoffen wir, dass Ihnen die Entscheidung zur </w:t>
      </w:r>
      <w:proofErr w:type="spellStart"/>
      <w:r w:rsidRPr="00CA2582">
        <w:rPr>
          <w:rFonts w:ascii="Arial" w:eastAsia="Calibri" w:hAnsi="Arial" w:cs="Arial"/>
          <w:sz w:val="21"/>
          <w:szCs w:val="21"/>
        </w:rPr>
        <w:t>Endoprothesenversorgung</w:t>
      </w:r>
      <w:proofErr w:type="spellEnd"/>
      <w:r w:rsidRPr="00CA2582">
        <w:rPr>
          <w:rFonts w:ascii="Arial" w:eastAsia="Calibri" w:hAnsi="Arial" w:cs="Arial"/>
          <w:sz w:val="21"/>
          <w:szCs w:val="21"/>
        </w:rPr>
        <w:t xml:space="preserve"> leichter fällt. Bei weiteren Fragen stehen wir gerne zur Verfügung.</w:t>
      </w:r>
    </w:p>
    <w:p w14:paraId="16854AEF" w14:textId="77777777" w:rsidR="00002138" w:rsidRPr="00CA2582" w:rsidRDefault="00002138" w:rsidP="00002138">
      <w:pPr>
        <w:spacing w:before="240" w:after="320" w:line="276" w:lineRule="auto"/>
        <w:jc w:val="both"/>
        <w:rPr>
          <w:rFonts w:ascii="Arial" w:eastAsia="Calibri" w:hAnsi="Arial" w:cs="Arial"/>
          <w:sz w:val="21"/>
          <w:szCs w:val="21"/>
        </w:rPr>
      </w:pPr>
    </w:p>
    <w:p w14:paraId="12987C7B" w14:textId="77777777" w:rsidR="00002138" w:rsidRPr="00CA2582" w:rsidRDefault="00002138" w:rsidP="00002138">
      <w:pPr>
        <w:spacing w:before="240" w:after="320" w:line="276" w:lineRule="auto"/>
        <w:jc w:val="both"/>
        <w:rPr>
          <w:rFonts w:ascii="Arial" w:eastAsia="Calibri" w:hAnsi="Arial" w:cs="Arial"/>
          <w:sz w:val="21"/>
          <w:szCs w:val="21"/>
        </w:rPr>
      </w:pPr>
      <w:r w:rsidRPr="00CA2582">
        <w:rPr>
          <w:rFonts w:ascii="Arial" w:eastAsia="Calibri" w:hAnsi="Arial" w:cs="Arial"/>
          <w:sz w:val="21"/>
          <w:szCs w:val="21"/>
        </w:rPr>
        <w:t>Das Team des Zentrums für Orthopädie und Unfallchirurgie</w:t>
      </w:r>
    </w:p>
    <w:p w14:paraId="7EEC435C" w14:textId="77777777" w:rsidR="003F3617" w:rsidRPr="00910E4D" w:rsidRDefault="003F3617" w:rsidP="00002138">
      <w:pPr>
        <w:rPr>
          <w:rFonts w:ascii="Arial" w:hAnsi="Arial" w:cs="Arial"/>
          <w:sz w:val="21"/>
          <w:szCs w:val="21"/>
        </w:rPr>
      </w:pPr>
    </w:p>
    <w:sectPr w:rsidR="003F3617" w:rsidRPr="00910E4D" w:rsidSect="003F3617">
      <w:headerReference w:type="default" r:id="rId15"/>
      <w:headerReference w:type="first" r:id="rId16"/>
      <w:pgSz w:w="11906" w:h="16838"/>
      <w:pgMar w:top="1417" w:right="1417" w:bottom="1134" w:left="1417" w:header="0"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8A359" w14:textId="77777777" w:rsidR="00665F75" w:rsidRDefault="00665F75" w:rsidP="007450E1">
      <w:r>
        <w:separator/>
      </w:r>
    </w:p>
  </w:endnote>
  <w:endnote w:type="continuationSeparator" w:id="0">
    <w:p w14:paraId="63C9A722" w14:textId="77777777" w:rsidR="00665F75" w:rsidRDefault="00665F75" w:rsidP="0074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B26F7" w14:textId="77777777" w:rsidR="00665F75" w:rsidRDefault="00665F75" w:rsidP="007450E1">
      <w:r>
        <w:separator/>
      </w:r>
    </w:p>
  </w:footnote>
  <w:footnote w:type="continuationSeparator" w:id="0">
    <w:p w14:paraId="10C9545B" w14:textId="77777777" w:rsidR="00665F75" w:rsidRDefault="00665F75" w:rsidP="00745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6E6D5" w14:textId="77777777" w:rsidR="003F3617" w:rsidRDefault="00665F75" w:rsidP="003F3617">
    <w:pPr>
      <w:pStyle w:val="Kopfzeile"/>
    </w:pPr>
    <w:r>
      <w:rPr>
        <w:noProof/>
      </w:rPr>
      <w:drawing>
        <wp:anchor distT="0" distB="0" distL="114300" distR="114300" simplePos="0" relativeHeight="251658240" behindDoc="1" locked="0" layoutInCell="1" allowOverlap="1" wp14:anchorId="2D26EC02" wp14:editId="4938E650">
          <wp:simplePos x="0" y="0"/>
          <wp:positionH relativeFrom="column">
            <wp:posOffset>-899795</wp:posOffset>
          </wp:positionH>
          <wp:positionV relativeFrom="paragraph">
            <wp:posOffset>0</wp:posOffset>
          </wp:positionV>
          <wp:extent cx="7559040" cy="10682605"/>
          <wp:effectExtent l="0" t="0" r="3810" b="4445"/>
          <wp:wrapNone/>
          <wp:docPr id="3" name="Bild 7" descr="Beschreibung: C:\Users\Ina.Palacios\Desktop\h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C:\Users\Ina.Palacios\Desktop\hg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2605"/>
                  </a:xfrm>
                  <a:prstGeom prst="rect">
                    <a:avLst/>
                  </a:prstGeom>
                  <a:noFill/>
                </pic:spPr>
              </pic:pic>
            </a:graphicData>
          </a:graphic>
          <wp14:sizeRelH relativeFrom="page">
            <wp14:pctWidth>0</wp14:pctWidth>
          </wp14:sizeRelH>
          <wp14:sizeRelV relativeFrom="page">
            <wp14:pctHeight>0</wp14:pctHeight>
          </wp14:sizeRelV>
        </wp:anchor>
      </w:drawing>
    </w:r>
  </w:p>
  <w:p w14:paraId="65725F81" w14:textId="77777777" w:rsidR="003F3617" w:rsidRDefault="003F3617">
    <w:pPr>
      <w:pStyle w:val="Kopfzeile"/>
    </w:pPr>
  </w:p>
  <w:p w14:paraId="6FC6C7E1" w14:textId="77777777" w:rsidR="003F3617" w:rsidRDefault="003F3617">
    <w:pPr>
      <w:pStyle w:val="Kopfzeile"/>
    </w:pPr>
  </w:p>
  <w:p w14:paraId="37EEF1C8" w14:textId="77777777" w:rsidR="003F3617" w:rsidRDefault="003F3617">
    <w:pPr>
      <w:pStyle w:val="Kopfzeile"/>
    </w:pPr>
  </w:p>
  <w:p w14:paraId="64BE66FC" w14:textId="77777777" w:rsidR="003F3617" w:rsidRDefault="003F3617">
    <w:pPr>
      <w:pStyle w:val="Kopfzeile"/>
    </w:pPr>
  </w:p>
  <w:p w14:paraId="7781CFDF" w14:textId="77777777" w:rsidR="003F3617" w:rsidRDefault="003F3617">
    <w:pPr>
      <w:pStyle w:val="Kopfzeile"/>
    </w:pPr>
  </w:p>
  <w:p w14:paraId="4A10A7A8" w14:textId="77777777" w:rsidR="003F3617" w:rsidRDefault="003F3617">
    <w:pPr>
      <w:pStyle w:val="Kopfzeile"/>
    </w:pPr>
  </w:p>
  <w:p w14:paraId="7BFCA56E" w14:textId="77777777" w:rsidR="003F3617" w:rsidRDefault="003F3617">
    <w:pPr>
      <w:pStyle w:val="Kopfzeile"/>
    </w:pPr>
  </w:p>
  <w:p w14:paraId="26635F27" w14:textId="77777777" w:rsidR="003F3617" w:rsidRDefault="003F3617">
    <w:pPr>
      <w:pStyle w:val="Kopfzeile"/>
    </w:pPr>
  </w:p>
  <w:p w14:paraId="4D462E1D" w14:textId="77777777" w:rsidR="003F3617" w:rsidRDefault="003F3617">
    <w:pPr>
      <w:pStyle w:val="Kopfzeile"/>
    </w:pPr>
  </w:p>
  <w:p w14:paraId="1863EB4D" w14:textId="77777777" w:rsidR="003F3617" w:rsidRDefault="003F36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F7388" w14:textId="77777777" w:rsidR="005F44A0" w:rsidRPr="00A838CE" w:rsidRDefault="005F44A0" w:rsidP="005F44A0">
    <w:pPr>
      <w:framePr w:w="3096" w:h="1134" w:hRule="exact" w:wrap="notBeside" w:vAnchor="page" w:hAnchor="page" w:x="1419" w:y="15310"/>
      <w:widowControl w:val="0"/>
      <w:autoSpaceDE w:val="0"/>
      <w:autoSpaceDN w:val="0"/>
      <w:adjustRightInd w:val="0"/>
      <w:textAlignment w:val="center"/>
      <w:rPr>
        <w:rFonts w:ascii="Arial" w:hAnsi="Arial"/>
        <w:color w:val="000000"/>
        <w:sz w:val="13"/>
        <w:szCs w:val="14"/>
      </w:rPr>
    </w:pPr>
    <w:r w:rsidRPr="00A838CE">
      <w:rPr>
        <w:rFonts w:ascii="Arial" w:hAnsi="Arial"/>
        <w:color w:val="000000"/>
        <w:sz w:val="13"/>
        <w:szCs w:val="14"/>
      </w:rPr>
      <w:t>AGAPLESION ALLGEMEINES KRANKENHAUS</w:t>
    </w:r>
  </w:p>
  <w:p w14:paraId="5B9FEC84" w14:textId="77777777" w:rsidR="005F44A0" w:rsidRPr="00A838CE" w:rsidRDefault="005F44A0" w:rsidP="005F44A0">
    <w:pPr>
      <w:framePr w:w="3096" w:h="1134" w:hRule="exact" w:wrap="notBeside" w:vAnchor="page" w:hAnchor="page" w:x="1419" w:y="15310"/>
      <w:widowControl w:val="0"/>
      <w:autoSpaceDE w:val="0"/>
      <w:autoSpaceDN w:val="0"/>
      <w:adjustRightInd w:val="0"/>
      <w:textAlignment w:val="center"/>
      <w:rPr>
        <w:rFonts w:ascii="Arial" w:hAnsi="Arial"/>
        <w:color w:val="000000"/>
        <w:sz w:val="13"/>
        <w:szCs w:val="14"/>
      </w:rPr>
    </w:pPr>
    <w:r w:rsidRPr="00A838CE">
      <w:rPr>
        <w:rFonts w:ascii="Arial" w:hAnsi="Arial"/>
        <w:color w:val="000000"/>
        <w:sz w:val="13"/>
        <w:szCs w:val="14"/>
      </w:rPr>
      <w:t>HAGEN gemeinnützige GmbH</w:t>
    </w:r>
  </w:p>
  <w:p w14:paraId="21416211" w14:textId="77777777" w:rsidR="005F44A0" w:rsidRPr="00A838CE" w:rsidRDefault="005F44A0" w:rsidP="005F44A0">
    <w:pPr>
      <w:framePr w:w="3096" w:h="1134" w:hRule="exact" w:wrap="notBeside" w:vAnchor="page" w:hAnchor="page" w:x="1419" w:y="15310"/>
      <w:widowControl w:val="0"/>
      <w:autoSpaceDE w:val="0"/>
      <w:autoSpaceDN w:val="0"/>
      <w:adjustRightInd w:val="0"/>
      <w:textAlignment w:val="center"/>
      <w:rPr>
        <w:rFonts w:ascii="Arial" w:hAnsi="Arial"/>
        <w:color w:val="000000"/>
        <w:sz w:val="13"/>
        <w:szCs w:val="14"/>
      </w:rPr>
    </w:pPr>
    <w:r w:rsidRPr="00A838CE">
      <w:rPr>
        <w:rFonts w:ascii="Arial" w:hAnsi="Arial"/>
        <w:color w:val="000000"/>
        <w:sz w:val="13"/>
        <w:szCs w:val="14"/>
      </w:rPr>
      <w:t>Vorsitzender der Geschäftsführung: Alex Hoppe</w:t>
    </w:r>
  </w:p>
  <w:p w14:paraId="645BDF0B" w14:textId="77777777" w:rsidR="005F44A0" w:rsidRPr="00A838CE" w:rsidRDefault="005F44A0" w:rsidP="005F44A0">
    <w:pPr>
      <w:framePr w:w="3096" w:h="1134" w:hRule="exact" w:wrap="notBeside" w:vAnchor="page" w:hAnchor="page" w:x="1419" w:y="15310"/>
      <w:widowControl w:val="0"/>
      <w:autoSpaceDE w:val="0"/>
      <w:autoSpaceDN w:val="0"/>
      <w:adjustRightInd w:val="0"/>
      <w:textAlignment w:val="center"/>
      <w:rPr>
        <w:rFonts w:ascii="Arial" w:hAnsi="Arial"/>
        <w:color w:val="000000"/>
        <w:sz w:val="13"/>
        <w:szCs w:val="14"/>
      </w:rPr>
    </w:pPr>
  </w:p>
  <w:p w14:paraId="3388A408" w14:textId="77777777" w:rsidR="005F44A0" w:rsidRPr="00A838CE" w:rsidRDefault="005F44A0" w:rsidP="005F44A0">
    <w:pPr>
      <w:framePr w:w="3096" w:h="1134" w:hRule="exact" w:wrap="notBeside" w:vAnchor="page" w:hAnchor="page" w:x="1419" w:y="15310"/>
      <w:widowControl w:val="0"/>
      <w:autoSpaceDE w:val="0"/>
      <w:autoSpaceDN w:val="0"/>
      <w:adjustRightInd w:val="0"/>
      <w:textAlignment w:val="center"/>
      <w:rPr>
        <w:rFonts w:ascii="Arial" w:hAnsi="Arial"/>
        <w:color w:val="000000"/>
        <w:sz w:val="13"/>
        <w:szCs w:val="14"/>
      </w:rPr>
    </w:pPr>
    <w:r w:rsidRPr="00A838CE">
      <w:rPr>
        <w:rFonts w:ascii="Arial" w:hAnsi="Arial"/>
        <w:color w:val="000000"/>
        <w:sz w:val="13"/>
        <w:szCs w:val="14"/>
      </w:rPr>
      <w:t>Sitz der Gesellschaft und Registergericht:</w:t>
    </w:r>
  </w:p>
  <w:p w14:paraId="1C098420" w14:textId="77777777" w:rsidR="005F44A0" w:rsidRPr="00A838CE" w:rsidRDefault="005F44A0" w:rsidP="005F44A0">
    <w:pPr>
      <w:framePr w:w="3096" w:h="1134" w:hRule="exact" w:wrap="notBeside" w:vAnchor="page" w:hAnchor="page" w:x="1419" w:y="15310"/>
      <w:widowControl w:val="0"/>
      <w:autoSpaceDE w:val="0"/>
      <w:autoSpaceDN w:val="0"/>
      <w:adjustRightInd w:val="0"/>
      <w:textAlignment w:val="center"/>
      <w:rPr>
        <w:rFonts w:ascii="Arial" w:hAnsi="Arial"/>
        <w:color w:val="000000"/>
        <w:sz w:val="13"/>
        <w:szCs w:val="14"/>
      </w:rPr>
    </w:pPr>
    <w:r w:rsidRPr="00A838CE">
      <w:rPr>
        <w:rFonts w:ascii="Arial" w:hAnsi="Arial"/>
        <w:color w:val="000000"/>
        <w:sz w:val="13"/>
        <w:szCs w:val="14"/>
      </w:rPr>
      <w:t>Hagen, HRB 3388</w:t>
    </w:r>
  </w:p>
  <w:p w14:paraId="341E8276" w14:textId="77777777" w:rsidR="005F44A0" w:rsidRDefault="005F44A0" w:rsidP="005F44A0">
    <w:pPr>
      <w:framePr w:w="3096" w:h="1134" w:hRule="exact" w:wrap="notBeside" w:vAnchor="page" w:hAnchor="page" w:x="1419" w:y="15310"/>
      <w:widowControl w:val="0"/>
      <w:autoSpaceDE w:val="0"/>
      <w:autoSpaceDN w:val="0"/>
      <w:adjustRightInd w:val="0"/>
      <w:textAlignment w:val="center"/>
      <w:rPr>
        <w:rFonts w:ascii="Arial" w:hAnsi="Arial"/>
        <w:color w:val="000000"/>
        <w:sz w:val="13"/>
        <w:szCs w:val="14"/>
      </w:rPr>
    </w:pPr>
    <w:proofErr w:type="spellStart"/>
    <w:r w:rsidRPr="00A838CE">
      <w:rPr>
        <w:rFonts w:ascii="Arial" w:hAnsi="Arial"/>
        <w:color w:val="000000"/>
        <w:sz w:val="13"/>
        <w:szCs w:val="14"/>
      </w:rPr>
      <w:t>USt-IdNr</w:t>
    </w:r>
    <w:proofErr w:type="spellEnd"/>
    <w:r w:rsidRPr="00A838CE">
      <w:rPr>
        <w:rFonts w:ascii="Arial" w:hAnsi="Arial"/>
        <w:color w:val="000000"/>
        <w:sz w:val="13"/>
        <w:szCs w:val="14"/>
      </w:rPr>
      <w:t>. DE 262 839 113</w:t>
    </w:r>
  </w:p>
  <w:p w14:paraId="3F221E11" w14:textId="77777777" w:rsidR="005F44A0" w:rsidRPr="00A838CE" w:rsidRDefault="005F44A0" w:rsidP="005F44A0">
    <w:pPr>
      <w:framePr w:w="2523" w:h="1134" w:hRule="exact" w:wrap="notBeside" w:vAnchor="page" w:hAnchor="page" w:x="4821" w:y="15310"/>
      <w:widowControl w:val="0"/>
      <w:autoSpaceDE w:val="0"/>
      <w:autoSpaceDN w:val="0"/>
      <w:adjustRightInd w:val="0"/>
      <w:textAlignment w:val="center"/>
      <w:rPr>
        <w:rFonts w:ascii="Arial" w:hAnsi="Arial"/>
        <w:sz w:val="13"/>
        <w:szCs w:val="14"/>
      </w:rPr>
    </w:pPr>
    <w:r w:rsidRPr="00A838CE">
      <w:rPr>
        <w:rFonts w:ascii="Arial" w:hAnsi="Arial"/>
        <w:sz w:val="13"/>
        <w:szCs w:val="14"/>
      </w:rPr>
      <w:t>KD Bank</w:t>
    </w:r>
  </w:p>
  <w:p w14:paraId="1AE8511D" w14:textId="77777777" w:rsidR="005F44A0" w:rsidRPr="00A838CE" w:rsidRDefault="005F44A0" w:rsidP="005F44A0">
    <w:pPr>
      <w:framePr w:w="2523" w:h="1134" w:hRule="exact" w:wrap="notBeside" w:vAnchor="page" w:hAnchor="page" w:x="4821" w:y="15310"/>
      <w:widowControl w:val="0"/>
      <w:autoSpaceDE w:val="0"/>
      <w:autoSpaceDN w:val="0"/>
      <w:adjustRightInd w:val="0"/>
      <w:textAlignment w:val="center"/>
      <w:rPr>
        <w:rFonts w:ascii="Arial" w:hAnsi="Arial"/>
        <w:sz w:val="13"/>
        <w:szCs w:val="14"/>
      </w:rPr>
    </w:pPr>
    <w:r w:rsidRPr="00A838CE">
      <w:rPr>
        <w:rFonts w:ascii="Arial" w:hAnsi="Arial"/>
        <w:sz w:val="13"/>
        <w:szCs w:val="14"/>
      </w:rPr>
      <w:t>IBAN DE 96 3506 0190 2103 0410 18</w:t>
    </w:r>
  </w:p>
  <w:p w14:paraId="5D7C7E54" w14:textId="77777777" w:rsidR="005F44A0" w:rsidRPr="00A838CE" w:rsidRDefault="005F44A0" w:rsidP="005F44A0">
    <w:pPr>
      <w:framePr w:w="2523" w:h="1134" w:hRule="exact" w:wrap="notBeside" w:vAnchor="page" w:hAnchor="page" w:x="4821" w:y="15310"/>
      <w:widowControl w:val="0"/>
      <w:autoSpaceDE w:val="0"/>
      <w:autoSpaceDN w:val="0"/>
      <w:adjustRightInd w:val="0"/>
      <w:textAlignment w:val="center"/>
      <w:rPr>
        <w:rFonts w:ascii="Arial" w:hAnsi="Arial"/>
        <w:sz w:val="13"/>
        <w:szCs w:val="14"/>
      </w:rPr>
    </w:pPr>
    <w:r w:rsidRPr="00A838CE">
      <w:rPr>
        <w:rFonts w:ascii="Arial" w:hAnsi="Arial"/>
        <w:sz w:val="13"/>
        <w:szCs w:val="14"/>
      </w:rPr>
      <w:t>BIC GENODED1DKD</w:t>
    </w:r>
  </w:p>
  <w:p w14:paraId="0C075095" w14:textId="77777777" w:rsidR="005F44A0" w:rsidRPr="00A838CE" w:rsidRDefault="005F44A0" w:rsidP="005F44A0">
    <w:pPr>
      <w:framePr w:w="2523" w:h="1134" w:hRule="exact" w:wrap="notBeside" w:vAnchor="page" w:hAnchor="page" w:x="4821" w:y="15310"/>
      <w:widowControl w:val="0"/>
      <w:autoSpaceDE w:val="0"/>
      <w:autoSpaceDN w:val="0"/>
      <w:adjustRightInd w:val="0"/>
      <w:textAlignment w:val="center"/>
      <w:rPr>
        <w:rFonts w:ascii="Arial" w:hAnsi="Arial"/>
        <w:sz w:val="13"/>
        <w:szCs w:val="14"/>
      </w:rPr>
    </w:pPr>
  </w:p>
  <w:p w14:paraId="0FAB2578" w14:textId="77777777" w:rsidR="005F44A0" w:rsidRPr="00A838CE" w:rsidRDefault="005F44A0" w:rsidP="005F44A0">
    <w:pPr>
      <w:framePr w:w="2523" w:h="1134" w:hRule="exact" w:wrap="notBeside" w:vAnchor="page" w:hAnchor="page" w:x="4821" w:y="15310"/>
      <w:widowControl w:val="0"/>
      <w:autoSpaceDE w:val="0"/>
      <w:autoSpaceDN w:val="0"/>
      <w:adjustRightInd w:val="0"/>
      <w:textAlignment w:val="center"/>
      <w:rPr>
        <w:rFonts w:ascii="Arial" w:hAnsi="Arial"/>
        <w:sz w:val="13"/>
        <w:szCs w:val="14"/>
      </w:rPr>
    </w:pPr>
    <w:r w:rsidRPr="00A838CE">
      <w:rPr>
        <w:rFonts w:ascii="Arial" w:hAnsi="Arial"/>
        <w:sz w:val="13"/>
        <w:szCs w:val="14"/>
      </w:rPr>
      <w:t>Bank für Sozialwirtschaft AG</w:t>
    </w:r>
  </w:p>
  <w:p w14:paraId="33C92F0E" w14:textId="77777777" w:rsidR="005F44A0" w:rsidRPr="00A838CE" w:rsidRDefault="005F44A0" w:rsidP="005F44A0">
    <w:pPr>
      <w:framePr w:w="2523" w:h="1134" w:hRule="exact" w:wrap="notBeside" w:vAnchor="page" w:hAnchor="page" w:x="4821" w:y="15310"/>
      <w:widowControl w:val="0"/>
      <w:autoSpaceDE w:val="0"/>
      <w:autoSpaceDN w:val="0"/>
      <w:adjustRightInd w:val="0"/>
      <w:textAlignment w:val="center"/>
      <w:rPr>
        <w:rFonts w:ascii="Arial" w:hAnsi="Arial"/>
        <w:sz w:val="13"/>
        <w:szCs w:val="14"/>
      </w:rPr>
    </w:pPr>
    <w:r w:rsidRPr="00A838CE">
      <w:rPr>
        <w:rFonts w:ascii="Arial" w:hAnsi="Arial"/>
        <w:sz w:val="13"/>
        <w:szCs w:val="14"/>
      </w:rPr>
      <w:t>IBAN DE03 3702 0500 0004 2900 00</w:t>
    </w:r>
  </w:p>
  <w:p w14:paraId="481F0A58" w14:textId="77777777" w:rsidR="005F44A0" w:rsidRDefault="005F44A0" w:rsidP="005F44A0">
    <w:pPr>
      <w:framePr w:w="2523" w:h="1134" w:hRule="exact" w:wrap="notBeside" w:vAnchor="page" w:hAnchor="page" w:x="4821" w:y="15310"/>
      <w:widowControl w:val="0"/>
      <w:autoSpaceDE w:val="0"/>
      <w:autoSpaceDN w:val="0"/>
      <w:adjustRightInd w:val="0"/>
      <w:textAlignment w:val="center"/>
      <w:rPr>
        <w:rFonts w:ascii="Arial" w:hAnsi="Arial"/>
        <w:sz w:val="13"/>
        <w:szCs w:val="14"/>
      </w:rPr>
    </w:pPr>
    <w:r w:rsidRPr="00A838CE">
      <w:rPr>
        <w:rFonts w:ascii="Arial" w:hAnsi="Arial"/>
        <w:sz w:val="13"/>
        <w:szCs w:val="14"/>
      </w:rPr>
      <w:t>BIC BFSWDE33XXX</w:t>
    </w:r>
  </w:p>
  <w:p w14:paraId="2DC0EDED" w14:textId="77777777" w:rsidR="003F3617" w:rsidRDefault="003F3617" w:rsidP="003F3617">
    <w:pPr>
      <w:framePr w:w="2523" w:h="1134" w:hRule="exact" w:wrap="notBeside" w:vAnchor="page" w:hAnchor="page" w:x="4821" w:y="15310"/>
      <w:widowControl w:val="0"/>
      <w:autoSpaceDE w:val="0"/>
      <w:autoSpaceDN w:val="0"/>
      <w:adjustRightInd w:val="0"/>
      <w:textAlignment w:val="center"/>
      <w:rPr>
        <w:rFonts w:ascii="Arial" w:hAnsi="Arial"/>
        <w:sz w:val="13"/>
        <w:szCs w:val="14"/>
      </w:rPr>
    </w:pPr>
  </w:p>
  <w:p w14:paraId="5D745FA2" w14:textId="77777777" w:rsidR="003F3617" w:rsidRDefault="003F3617" w:rsidP="003F3617">
    <w:pPr>
      <w:framePr w:w="2523" w:h="1134" w:hRule="exact" w:wrap="notBeside" w:vAnchor="page" w:hAnchor="page" w:x="4821" w:y="15310"/>
      <w:widowControl w:val="0"/>
      <w:autoSpaceDE w:val="0"/>
      <w:autoSpaceDN w:val="0"/>
      <w:adjustRightInd w:val="0"/>
      <w:textAlignment w:val="center"/>
      <w:rPr>
        <w:rFonts w:ascii="Arial" w:hAnsi="Arial"/>
        <w:sz w:val="13"/>
        <w:szCs w:val="14"/>
      </w:rPr>
    </w:pPr>
  </w:p>
  <w:p w14:paraId="5485AF14" w14:textId="77777777" w:rsidR="003F3617" w:rsidRDefault="003F3617" w:rsidP="003F3617">
    <w:pPr>
      <w:framePr w:w="2523" w:h="1134" w:hRule="exact" w:wrap="notBeside" w:vAnchor="page" w:hAnchor="page" w:x="4821" w:y="15310"/>
      <w:widowControl w:val="0"/>
      <w:autoSpaceDE w:val="0"/>
      <w:autoSpaceDN w:val="0"/>
      <w:adjustRightInd w:val="0"/>
      <w:textAlignment w:val="center"/>
      <w:rPr>
        <w:rFonts w:ascii="Arial" w:hAnsi="Arial"/>
        <w:sz w:val="13"/>
        <w:szCs w:val="14"/>
      </w:rPr>
    </w:pPr>
  </w:p>
  <w:p w14:paraId="279A7B51" w14:textId="77777777" w:rsidR="003F3617" w:rsidRDefault="003F3617" w:rsidP="003F3617">
    <w:pPr>
      <w:framePr w:w="2523" w:h="1134" w:hRule="exact" w:wrap="notBeside" w:vAnchor="page" w:hAnchor="page" w:x="4821" w:y="15310"/>
      <w:widowControl w:val="0"/>
      <w:autoSpaceDE w:val="0"/>
      <w:autoSpaceDN w:val="0"/>
      <w:adjustRightInd w:val="0"/>
      <w:textAlignment w:val="center"/>
      <w:rPr>
        <w:rFonts w:ascii="Arial" w:hAnsi="Arial"/>
        <w:sz w:val="13"/>
        <w:szCs w:val="14"/>
      </w:rPr>
    </w:pPr>
  </w:p>
  <w:p w14:paraId="6C799F3A" w14:textId="77777777" w:rsidR="003F3617" w:rsidRDefault="00665F75" w:rsidP="003F3617">
    <w:pPr>
      <w:pStyle w:val="Kopfzeile"/>
    </w:pPr>
    <w:r>
      <w:rPr>
        <w:noProof/>
      </w:rPr>
      <w:drawing>
        <wp:anchor distT="0" distB="0" distL="114300" distR="114300" simplePos="0" relativeHeight="251657216" behindDoc="1" locked="0" layoutInCell="1" allowOverlap="1" wp14:anchorId="26E85FE2" wp14:editId="3BB32C41">
          <wp:simplePos x="0" y="0"/>
          <wp:positionH relativeFrom="column">
            <wp:posOffset>-899795</wp:posOffset>
          </wp:positionH>
          <wp:positionV relativeFrom="paragraph">
            <wp:posOffset>0</wp:posOffset>
          </wp:positionV>
          <wp:extent cx="7559040" cy="10682605"/>
          <wp:effectExtent l="0" t="0" r="3810" b="4445"/>
          <wp:wrapNone/>
          <wp:docPr id="2" name="Bild 7" descr="Beschreibung: C:\Users\Ina.Palacios\Desktop\h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C:\Users\Ina.Palacios\Desktop\hg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2605"/>
                  </a:xfrm>
                  <a:prstGeom prst="rect">
                    <a:avLst/>
                  </a:prstGeom>
                  <a:noFill/>
                </pic:spPr>
              </pic:pic>
            </a:graphicData>
          </a:graphic>
          <wp14:sizeRelH relativeFrom="page">
            <wp14:pctWidth>0</wp14:pctWidth>
          </wp14:sizeRelH>
          <wp14:sizeRelV relativeFrom="page">
            <wp14:pctHeight>0</wp14:pctHeight>
          </wp14:sizeRelV>
        </wp:anchor>
      </w:drawing>
    </w:r>
  </w:p>
  <w:p w14:paraId="10DE54E2" w14:textId="77777777" w:rsidR="003F3617" w:rsidRDefault="003F36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5600E"/>
    <w:multiLevelType w:val="hybridMultilevel"/>
    <w:tmpl w:val="A9721A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8A47341"/>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4CD6722F"/>
    <w:multiLevelType w:val="hybridMultilevel"/>
    <w:tmpl w:val="73680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622EC6"/>
    <w:multiLevelType w:val="hybridMultilevel"/>
    <w:tmpl w:val="2772A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3779FA"/>
    <w:multiLevelType w:val="hybridMultilevel"/>
    <w:tmpl w:val="F2400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D922E74"/>
    <w:multiLevelType w:val="hybridMultilevel"/>
    <w:tmpl w:val="8500DD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rtherapAnrede" w:val="Herrn"/>
    <w:docVar w:name="AdrtherapBriefAnredeErweitert" w:val=" "/>
    <w:docVar w:name="adrtherapfax" w:val="02331 17327"/>
    <w:docVar w:name="AdrtherapName1" w:val="Schulte"/>
    <w:docVar w:name="AdrtherapName2" w:val="Georg-Paul"/>
    <w:docVar w:name="AdrtherapOrt" w:val="Hagen"/>
    <w:docVar w:name="adrtherapPLZ" w:val="58095"/>
    <w:docVar w:name="adrtherapqualifikation" w:val="Facharzt für Chirurgie"/>
    <w:docVar w:name="AdrtherapStrasse" w:val="Hohenzollernstr. 2"/>
    <w:docVar w:name="AdrtherapTitel" w:val="Dr. med."/>
    <w:docVar w:name="ArztNachAnrede1" w:val="Herrn"/>
    <w:docVar w:name="ArztNachNamea1" w:val="Ludwig"/>
    <w:docVar w:name="ArztNachNameb1" w:val="Peter-Josef"/>
    <w:docVar w:name="ArztNachOrt1" w:val="Hagen"/>
    <w:docVar w:name="ArztNachPLZ1" w:val="58099"/>
    <w:docVar w:name="ArztNachStrasse1" w:val="Schwerter Str.152"/>
    <w:docVar w:name="ArztNachTitel1" w:val="Dr.med."/>
    <w:docVar w:name="AufnahmeDatum" w:val="24.10.2016"/>
    <w:docVar w:name="EntlassDatum" w:val="25.10.2016"/>
    <w:docVar w:name="ErstellDatum" w:val="25.10.2016"/>
    <w:docVar w:name="PatientenGeburtsdatum" w:val="12.04.1955"/>
    <w:docVar w:name="PatientenNachname" w:val="Merten"/>
    <w:docVar w:name="PatientenOrt" w:val="Hagen"/>
    <w:docVar w:name="PatientenPLZ" w:val="58099"/>
    <w:docVar w:name="PatientenStrasse" w:val="Lauweriksstr. 7"/>
    <w:docVar w:name="PatientenTitel" w:val=" "/>
    <w:docVar w:name="PatientenVorname" w:val="Swetlana"/>
  </w:docVars>
  <w:rsids>
    <w:rsidRoot w:val="00665F75"/>
    <w:rsid w:val="00002138"/>
    <w:rsid w:val="00051F2A"/>
    <w:rsid w:val="00073523"/>
    <w:rsid w:val="00152A00"/>
    <w:rsid w:val="001C2253"/>
    <w:rsid w:val="00216613"/>
    <w:rsid w:val="00380AB3"/>
    <w:rsid w:val="003F3617"/>
    <w:rsid w:val="00503A7D"/>
    <w:rsid w:val="00566234"/>
    <w:rsid w:val="005F44A0"/>
    <w:rsid w:val="00641FB6"/>
    <w:rsid w:val="00665F75"/>
    <w:rsid w:val="006C34A6"/>
    <w:rsid w:val="00716349"/>
    <w:rsid w:val="007346E5"/>
    <w:rsid w:val="007450E1"/>
    <w:rsid w:val="008B79BD"/>
    <w:rsid w:val="00910E4D"/>
    <w:rsid w:val="00963E2D"/>
    <w:rsid w:val="00965682"/>
    <w:rsid w:val="009A2EFA"/>
    <w:rsid w:val="009A3BE1"/>
    <w:rsid w:val="009B0BD1"/>
    <w:rsid w:val="009C11AD"/>
    <w:rsid w:val="00A41DB4"/>
    <w:rsid w:val="00A6790D"/>
    <w:rsid w:val="00B51C2F"/>
    <w:rsid w:val="00B53AA9"/>
    <w:rsid w:val="00B54BB8"/>
    <w:rsid w:val="00BF4892"/>
    <w:rsid w:val="00CA2582"/>
    <w:rsid w:val="00D71F17"/>
    <w:rsid w:val="00D97E50"/>
    <w:rsid w:val="00EF7896"/>
    <w:rsid w:val="00F62F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F7AE87"/>
  <w15:docId w15:val="{57F4EFB1-5F21-4DC1-90B2-256B7BF2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Calibri" w:hAnsi="Trebuchet MS"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450E1"/>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0E1"/>
    <w:pPr>
      <w:tabs>
        <w:tab w:val="center" w:pos="4536"/>
        <w:tab w:val="right" w:pos="9072"/>
      </w:tabs>
    </w:pPr>
  </w:style>
  <w:style w:type="character" w:customStyle="1" w:styleId="KopfzeileZchn">
    <w:name w:val="Kopfzeile Zchn"/>
    <w:basedOn w:val="Absatz-Standardschriftart"/>
    <w:link w:val="Kopfzeile"/>
    <w:uiPriority w:val="99"/>
    <w:rsid w:val="007450E1"/>
  </w:style>
  <w:style w:type="paragraph" w:styleId="Fuzeile">
    <w:name w:val="footer"/>
    <w:basedOn w:val="Standard"/>
    <w:link w:val="FuzeileZchn"/>
    <w:uiPriority w:val="99"/>
    <w:unhideWhenUsed/>
    <w:rsid w:val="007450E1"/>
    <w:pPr>
      <w:tabs>
        <w:tab w:val="center" w:pos="4536"/>
        <w:tab w:val="right" w:pos="9072"/>
      </w:tabs>
    </w:pPr>
  </w:style>
  <w:style w:type="character" w:customStyle="1" w:styleId="FuzeileZchn">
    <w:name w:val="Fußzeile Zchn"/>
    <w:basedOn w:val="Absatz-Standardschriftart"/>
    <w:link w:val="Fuzeile"/>
    <w:uiPriority w:val="99"/>
    <w:rsid w:val="007450E1"/>
  </w:style>
  <w:style w:type="character" w:styleId="Hyperlink">
    <w:name w:val="Hyperlink"/>
    <w:unhideWhenUsed/>
    <w:rsid w:val="007450E1"/>
    <w:rPr>
      <w:color w:val="0000FF"/>
      <w:u w:val="single"/>
    </w:rPr>
  </w:style>
  <w:style w:type="table" w:styleId="Tabellenraster">
    <w:name w:val="Table Grid"/>
    <w:basedOn w:val="NormaleTabelle"/>
    <w:rsid w:val="007450E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450E1"/>
    <w:rPr>
      <w:rFonts w:ascii="Tahoma" w:hAnsi="Tahoma" w:cs="Tahoma"/>
      <w:sz w:val="16"/>
      <w:szCs w:val="16"/>
    </w:rPr>
  </w:style>
  <w:style w:type="character" w:customStyle="1" w:styleId="SprechblasentextZchn">
    <w:name w:val="Sprechblasentext Zchn"/>
    <w:link w:val="Sprechblasentext"/>
    <w:uiPriority w:val="99"/>
    <w:semiHidden/>
    <w:rsid w:val="007450E1"/>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20529">
      <w:bodyDiv w:val="1"/>
      <w:marLeft w:val="0"/>
      <w:marRight w:val="0"/>
      <w:marTop w:val="0"/>
      <w:marBottom w:val="0"/>
      <w:divBdr>
        <w:top w:val="none" w:sz="0" w:space="0" w:color="auto"/>
        <w:left w:val="none" w:sz="0" w:space="0" w:color="auto"/>
        <w:bottom w:val="none" w:sz="0" w:space="0" w:color="auto"/>
        <w:right w:val="none" w:sz="0" w:space="0" w:color="auto"/>
      </w:divBdr>
    </w:div>
    <w:div w:id="150870923">
      <w:bodyDiv w:val="1"/>
      <w:marLeft w:val="0"/>
      <w:marRight w:val="0"/>
      <w:marTop w:val="0"/>
      <w:marBottom w:val="0"/>
      <w:divBdr>
        <w:top w:val="none" w:sz="0" w:space="0" w:color="auto"/>
        <w:left w:val="none" w:sz="0" w:space="0" w:color="auto"/>
        <w:bottom w:val="none" w:sz="0" w:space="0" w:color="auto"/>
        <w:right w:val="none" w:sz="0" w:space="0" w:color="auto"/>
      </w:divBdr>
    </w:div>
    <w:div w:id="228927064">
      <w:bodyDiv w:val="1"/>
      <w:marLeft w:val="0"/>
      <w:marRight w:val="0"/>
      <w:marTop w:val="0"/>
      <w:marBottom w:val="0"/>
      <w:divBdr>
        <w:top w:val="none" w:sz="0" w:space="0" w:color="auto"/>
        <w:left w:val="none" w:sz="0" w:space="0" w:color="auto"/>
        <w:bottom w:val="none" w:sz="0" w:space="0" w:color="auto"/>
        <w:right w:val="none" w:sz="0" w:space="0" w:color="auto"/>
      </w:divBdr>
    </w:div>
    <w:div w:id="356934204">
      <w:bodyDiv w:val="1"/>
      <w:marLeft w:val="0"/>
      <w:marRight w:val="0"/>
      <w:marTop w:val="0"/>
      <w:marBottom w:val="0"/>
      <w:divBdr>
        <w:top w:val="none" w:sz="0" w:space="0" w:color="auto"/>
        <w:left w:val="none" w:sz="0" w:space="0" w:color="auto"/>
        <w:bottom w:val="none" w:sz="0" w:space="0" w:color="auto"/>
        <w:right w:val="none" w:sz="0" w:space="0" w:color="auto"/>
      </w:divBdr>
    </w:div>
    <w:div w:id="619335933">
      <w:bodyDiv w:val="1"/>
      <w:marLeft w:val="0"/>
      <w:marRight w:val="0"/>
      <w:marTop w:val="0"/>
      <w:marBottom w:val="0"/>
      <w:divBdr>
        <w:top w:val="none" w:sz="0" w:space="0" w:color="auto"/>
        <w:left w:val="none" w:sz="0" w:space="0" w:color="auto"/>
        <w:bottom w:val="none" w:sz="0" w:space="0" w:color="auto"/>
        <w:right w:val="none" w:sz="0" w:space="0" w:color="auto"/>
      </w:divBdr>
    </w:div>
    <w:div w:id="783891466">
      <w:bodyDiv w:val="1"/>
      <w:marLeft w:val="0"/>
      <w:marRight w:val="0"/>
      <w:marTop w:val="0"/>
      <w:marBottom w:val="0"/>
      <w:divBdr>
        <w:top w:val="none" w:sz="0" w:space="0" w:color="auto"/>
        <w:left w:val="none" w:sz="0" w:space="0" w:color="auto"/>
        <w:bottom w:val="none" w:sz="0" w:space="0" w:color="auto"/>
        <w:right w:val="none" w:sz="0" w:space="0" w:color="auto"/>
      </w:divBdr>
    </w:div>
    <w:div w:id="947588294">
      <w:bodyDiv w:val="1"/>
      <w:marLeft w:val="0"/>
      <w:marRight w:val="0"/>
      <w:marTop w:val="0"/>
      <w:marBottom w:val="0"/>
      <w:divBdr>
        <w:top w:val="none" w:sz="0" w:space="0" w:color="auto"/>
        <w:left w:val="none" w:sz="0" w:space="0" w:color="auto"/>
        <w:bottom w:val="none" w:sz="0" w:space="0" w:color="auto"/>
        <w:right w:val="none" w:sz="0" w:space="0" w:color="auto"/>
      </w:divBdr>
    </w:div>
    <w:div w:id="1415661306">
      <w:bodyDiv w:val="1"/>
      <w:marLeft w:val="0"/>
      <w:marRight w:val="0"/>
      <w:marTop w:val="0"/>
      <w:marBottom w:val="0"/>
      <w:divBdr>
        <w:top w:val="none" w:sz="0" w:space="0" w:color="auto"/>
        <w:left w:val="none" w:sz="0" w:space="0" w:color="auto"/>
        <w:bottom w:val="none" w:sz="0" w:space="0" w:color="auto"/>
        <w:right w:val="none" w:sz="0" w:space="0" w:color="auto"/>
      </w:divBdr>
    </w:div>
    <w:div w:id="1912811512">
      <w:bodyDiv w:val="1"/>
      <w:marLeft w:val="0"/>
      <w:marRight w:val="0"/>
      <w:marTop w:val="0"/>
      <w:marBottom w:val="0"/>
      <w:divBdr>
        <w:top w:val="none" w:sz="0" w:space="0" w:color="auto"/>
        <w:left w:val="none" w:sz="0" w:space="0" w:color="auto"/>
        <w:bottom w:val="none" w:sz="0" w:space="0" w:color="auto"/>
        <w:right w:val="none" w:sz="0" w:space="0" w:color="auto"/>
      </w:divBdr>
    </w:div>
    <w:div w:id="213005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nfallchirurgie@akh-hagen.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rthopaedie@akh-hagen.d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ige\Documents\Vorlagen%20Agaplesion\Entlassbrief%20Orthop&#228;di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3A3E0976D16C4A8B92122BB4821013" ma:contentTypeVersion="6" ma:contentTypeDescription="Ein neues Dokument erstellen." ma:contentTypeScope="" ma:versionID="1da4480d2fd2abe83ce84f36c96f0792">
  <xsd:schema xmlns:xsd="http://www.w3.org/2001/XMLSchema" xmlns:xs="http://www.w3.org/2001/XMLSchema" xmlns:p="http://schemas.microsoft.com/office/2006/metadata/properties" xmlns:ns3="b1f8cc46-d335-4aee-8519-3e48be560730" xmlns:ns4="02c47f4c-739d-4a2d-b5e1-521a3e11bc22" targetNamespace="http://schemas.microsoft.com/office/2006/metadata/properties" ma:root="true" ma:fieldsID="c1b3aa2adcaf0c57e8a8a74e304bb52c" ns3:_="" ns4:_="">
    <xsd:import namespace="b1f8cc46-d335-4aee-8519-3e48be560730"/>
    <xsd:import namespace="02c47f4c-739d-4a2d-b5e1-521a3e11bc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8cc46-d335-4aee-8519-3e48be56073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c47f4c-739d-4a2d-b5e1-521a3e11bc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2c47f4c-739d-4a2d-b5e1-521a3e11bc22" xsi:nil="true"/>
  </documentManagement>
</p:properties>
</file>

<file path=customXml/itemProps1.xml><?xml version="1.0" encoding="utf-8"?>
<ds:datastoreItem xmlns:ds="http://schemas.openxmlformats.org/officeDocument/2006/customXml" ds:itemID="{28688942-8D5F-4D78-88E4-4A3D0322F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8cc46-d335-4aee-8519-3e48be560730"/>
    <ds:schemaRef ds:uri="02c47f4c-739d-4a2d-b5e1-521a3e11b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C6413-9B02-44AA-88D2-0FF7A5A045F2}">
  <ds:schemaRefs>
    <ds:schemaRef ds:uri="http://schemas.microsoft.com/sharepoint/v3/contenttype/forms"/>
  </ds:schemaRefs>
</ds:datastoreItem>
</file>

<file path=customXml/itemProps3.xml><?xml version="1.0" encoding="utf-8"?>
<ds:datastoreItem xmlns:ds="http://schemas.openxmlformats.org/officeDocument/2006/customXml" ds:itemID="{93A18B6C-635D-40D3-82AF-C711270982DF}">
  <ds:schemaRefs>
    <ds:schemaRef ds:uri="http://schemas.microsoft.com/office/2006/documentManagement/types"/>
    <ds:schemaRef ds:uri="http://purl.org/dc/dcmitype/"/>
    <ds:schemaRef ds:uri="http://purl.org/dc/elements/1.1/"/>
    <ds:schemaRef ds:uri="http://schemas.microsoft.com/office/2006/metadata/properties"/>
    <ds:schemaRef ds:uri="02c47f4c-739d-4a2d-b5e1-521a3e11bc22"/>
    <ds:schemaRef ds:uri="http://schemas.microsoft.com/office/infopath/2007/PartnerControls"/>
    <ds:schemaRef ds:uri="http://schemas.openxmlformats.org/package/2006/metadata/core-properties"/>
    <ds:schemaRef ds:uri="b1f8cc46-d335-4aee-8519-3e48be560730"/>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Entlassbrief Orthopädie.dot</Template>
  <TotalTime>0</TotalTime>
  <Pages>3</Pages>
  <Words>1035</Words>
  <Characters>6527</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7547</CharactersWithSpaces>
  <SharedDoc>false</SharedDoc>
  <HLinks>
    <vt:vector size="12" baseType="variant">
      <vt:variant>
        <vt:i4>7077892</vt:i4>
      </vt:variant>
      <vt:variant>
        <vt:i4>3</vt:i4>
      </vt:variant>
      <vt:variant>
        <vt:i4>0</vt:i4>
      </vt:variant>
      <vt:variant>
        <vt:i4>5</vt:i4>
      </vt:variant>
      <vt:variant>
        <vt:lpwstr>mailto:unfallchirurgie@akh-hagen.de</vt:lpwstr>
      </vt:variant>
      <vt:variant>
        <vt:lpwstr/>
      </vt:variant>
      <vt:variant>
        <vt:i4>7995392</vt:i4>
      </vt:variant>
      <vt:variant>
        <vt:i4>0</vt:i4>
      </vt:variant>
      <vt:variant>
        <vt:i4>0</vt:i4>
      </vt:variant>
      <vt:variant>
        <vt:i4>5</vt:i4>
      </vt:variant>
      <vt:variant>
        <vt:lpwstr>mailto:orthopaedie@akh-hagen.de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Feige</dc:creator>
  <cp:lastModifiedBy>Benstein, Larissa</cp:lastModifiedBy>
  <cp:revision>2</cp:revision>
  <cp:lastPrinted>2016-10-28T10:28:00Z</cp:lastPrinted>
  <dcterms:created xsi:type="dcterms:W3CDTF">2023-06-11T17:06:00Z</dcterms:created>
  <dcterms:modified xsi:type="dcterms:W3CDTF">2023-06-11T17:06:00Z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0x010100DF3A3E0976D16C4A8B92122BB4821013</vt:lpwstr>
  </property>
</Properties>
</file>